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A511" w14:textId="5799B2A3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Kurs Euro za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lata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2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>,202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3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oraz 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4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r</w:t>
      </w:r>
      <w:r w:rsidR="00A617E0">
        <w:rPr>
          <w:rFonts w:ascii="Verdana" w:hAnsi="Verdana"/>
          <w:b/>
          <w:bCs/>
          <w:sz w:val="18"/>
          <w:szCs w:val="18"/>
          <w:u w:val="single"/>
        </w:rPr>
        <w:t>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B14478" w14:textId="680346FE" w:rsidR="006D6CE1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>W celu prawidłowego wskazania danych za 20</w:t>
      </w:r>
      <w:r w:rsidR="0027627D">
        <w:rPr>
          <w:rFonts w:ascii="Verdana" w:hAnsi="Verdana"/>
          <w:sz w:val="18"/>
          <w:szCs w:val="18"/>
        </w:rPr>
        <w:t>22</w:t>
      </w:r>
      <w:r w:rsidR="00B94FC4">
        <w:rPr>
          <w:rFonts w:ascii="Verdana" w:hAnsi="Verdana"/>
          <w:sz w:val="18"/>
          <w:szCs w:val="18"/>
        </w:rPr>
        <w:t>,</w:t>
      </w:r>
      <w:r w:rsidR="007E3635">
        <w:rPr>
          <w:rFonts w:ascii="Verdana" w:hAnsi="Verdana"/>
          <w:sz w:val="18"/>
          <w:szCs w:val="18"/>
        </w:rPr>
        <w:t xml:space="preserve"> </w:t>
      </w:r>
      <w:r w:rsidR="00B94FC4">
        <w:rPr>
          <w:rFonts w:ascii="Verdana" w:hAnsi="Verdana"/>
          <w:sz w:val="18"/>
          <w:szCs w:val="18"/>
        </w:rPr>
        <w:t>202</w:t>
      </w:r>
      <w:r w:rsidR="0027627D">
        <w:rPr>
          <w:rFonts w:ascii="Verdana" w:hAnsi="Verdana"/>
          <w:sz w:val="18"/>
          <w:szCs w:val="18"/>
        </w:rPr>
        <w:t>3</w:t>
      </w:r>
      <w:r w:rsidR="007E3635">
        <w:rPr>
          <w:rFonts w:ascii="Verdana" w:hAnsi="Verdana"/>
          <w:sz w:val="18"/>
          <w:szCs w:val="18"/>
        </w:rPr>
        <w:t xml:space="preserve"> </w:t>
      </w:r>
      <w:r w:rsidR="00B94FC4">
        <w:rPr>
          <w:rFonts w:ascii="Verdana" w:hAnsi="Verdana"/>
          <w:sz w:val="18"/>
          <w:szCs w:val="18"/>
        </w:rPr>
        <w:t>oraz 202</w:t>
      </w:r>
      <w:r w:rsidR="0027627D">
        <w:rPr>
          <w:rFonts w:ascii="Verdana" w:hAnsi="Verdana"/>
          <w:sz w:val="18"/>
          <w:szCs w:val="18"/>
        </w:rPr>
        <w:t>4</w:t>
      </w:r>
      <w:r w:rsidR="00B94FC4">
        <w:rPr>
          <w:rFonts w:ascii="Verdana" w:hAnsi="Verdana"/>
          <w:sz w:val="18"/>
          <w:szCs w:val="18"/>
        </w:rPr>
        <w:t xml:space="preserve"> r.</w:t>
      </w:r>
      <w:r w:rsidR="00A617E0">
        <w:rPr>
          <w:rFonts w:ascii="Verdana" w:hAnsi="Verdana"/>
          <w:sz w:val="18"/>
          <w:szCs w:val="18"/>
        </w:rPr>
        <w:t xml:space="preserve"> </w:t>
      </w:r>
      <w:r w:rsidRPr="00375ADD">
        <w:rPr>
          <w:rFonts w:ascii="Verdana" w:hAnsi="Verdana"/>
          <w:sz w:val="18"/>
          <w:szCs w:val="18"/>
        </w:rPr>
        <w:t xml:space="preserve">niezbędnych do określenia statusu przedsiębiorcy,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</w:t>
      </w:r>
      <w:r w:rsidR="006D6CE1">
        <w:rPr>
          <w:rFonts w:ascii="Verdana" w:hAnsi="Verdana"/>
          <w:sz w:val="18"/>
          <w:szCs w:val="18"/>
        </w:rPr>
        <w:t>:</w:t>
      </w:r>
    </w:p>
    <w:p w14:paraId="523A44CC" w14:textId="1FCDA2EA" w:rsidR="006D6CE1" w:rsidRDefault="00B94FC4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94FC4">
        <w:rPr>
          <w:rFonts w:ascii="Verdana" w:hAnsi="Verdana"/>
          <w:b/>
          <w:bCs/>
          <w:sz w:val="18"/>
          <w:szCs w:val="18"/>
        </w:rPr>
        <w:t>4,6</w:t>
      </w:r>
      <w:r w:rsidR="00E354E3">
        <w:rPr>
          <w:rFonts w:ascii="Verdana" w:hAnsi="Verdana"/>
          <w:b/>
          <w:bCs/>
          <w:sz w:val="18"/>
          <w:szCs w:val="18"/>
        </w:rPr>
        <w:t>899</w:t>
      </w:r>
      <w:r>
        <w:rPr>
          <w:rFonts w:ascii="Verdana" w:hAnsi="Verdana"/>
          <w:sz w:val="18"/>
          <w:szCs w:val="18"/>
        </w:rPr>
        <w:t xml:space="preserve"> – za rok 2022</w:t>
      </w:r>
      <w:r w:rsidR="006D6CE1">
        <w:rPr>
          <w:rFonts w:ascii="Verdana" w:hAnsi="Verdana"/>
          <w:sz w:val="18"/>
          <w:szCs w:val="18"/>
        </w:rPr>
        <w:t xml:space="preserve"> r.;</w:t>
      </w:r>
    </w:p>
    <w:p w14:paraId="535E53D3" w14:textId="2AE660BE" w:rsidR="006D6CE1" w:rsidRDefault="006D6CE1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D6CE1">
        <w:rPr>
          <w:rFonts w:ascii="Verdana" w:hAnsi="Verdana"/>
          <w:b/>
          <w:bCs/>
          <w:sz w:val="18"/>
          <w:szCs w:val="18"/>
        </w:rPr>
        <w:t>4,3</w:t>
      </w:r>
      <w:r w:rsidR="00A847B2">
        <w:rPr>
          <w:rFonts w:ascii="Verdana" w:hAnsi="Verdana"/>
          <w:b/>
          <w:bCs/>
          <w:sz w:val="18"/>
          <w:szCs w:val="18"/>
        </w:rPr>
        <w:t>480</w:t>
      </w:r>
      <w:r w:rsidR="0027627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– </w:t>
      </w:r>
      <w:r w:rsidRPr="006D6CE1">
        <w:rPr>
          <w:rFonts w:ascii="Verdana" w:hAnsi="Verdana"/>
          <w:sz w:val="18"/>
          <w:szCs w:val="18"/>
        </w:rPr>
        <w:t>za rok 2023 r.</w:t>
      </w:r>
    </w:p>
    <w:p w14:paraId="4C6825E3" w14:textId="763D6F23" w:rsidR="00375ADD" w:rsidRPr="00375ADD" w:rsidRDefault="0027627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7627D">
        <w:rPr>
          <w:rFonts w:ascii="Verdana" w:hAnsi="Verdana"/>
          <w:b/>
          <w:bCs/>
          <w:sz w:val="18"/>
          <w:szCs w:val="18"/>
        </w:rPr>
        <w:t>4,2730</w:t>
      </w:r>
      <w:r>
        <w:rPr>
          <w:rFonts w:asciiTheme="minorHAnsi" w:hAnsiTheme="minorHAnsi" w:cstheme="minorHAnsi"/>
        </w:rPr>
        <w:t xml:space="preserve"> – za rok 2024 r.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DF"/>
    <w:rsid w:val="0007411E"/>
    <w:rsid w:val="00246138"/>
    <w:rsid w:val="0027627D"/>
    <w:rsid w:val="00375ADD"/>
    <w:rsid w:val="005A2915"/>
    <w:rsid w:val="005D1571"/>
    <w:rsid w:val="006D6CE1"/>
    <w:rsid w:val="007E3635"/>
    <w:rsid w:val="00875D2C"/>
    <w:rsid w:val="00991BDF"/>
    <w:rsid w:val="00A617E0"/>
    <w:rsid w:val="00A847B2"/>
    <w:rsid w:val="00B94FC4"/>
    <w:rsid w:val="00C62896"/>
    <w:rsid w:val="00D203A3"/>
    <w:rsid w:val="00E354E3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1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57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571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D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Szymon Łęgowski</cp:lastModifiedBy>
  <cp:revision>2</cp:revision>
  <dcterms:created xsi:type="dcterms:W3CDTF">2025-12-31T08:39:00Z</dcterms:created>
  <dcterms:modified xsi:type="dcterms:W3CDTF">2025-12-31T08:39:00Z</dcterms:modified>
</cp:coreProperties>
</file>