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4C50BB4F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047B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07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047B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047B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1D40D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47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3969"/>
        <w:gridCol w:w="3828"/>
        <w:gridCol w:w="1842"/>
        <w:gridCol w:w="2268"/>
      </w:tblGrid>
      <w:tr w:rsidR="001D1235" w:rsidRPr="001D1235" w14:paraId="1404813E" w14:textId="77777777" w:rsidTr="008F7DD8">
        <w:trPr>
          <w:cantSplit/>
          <w:trHeight w:val="397"/>
          <w:tblHeader/>
        </w:trPr>
        <w:tc>
          <w:tcPr>
            <w:tcW w:w="709" w:type="dxa"/>
            <w:shd w:val="clear" w:color="000000" w:fill="FFFFFF"/>
            <w:vAlign w:val="center"/>
            <w:hideMark/>
          </w:tcPr>
          <w:p w14:paraId="79E5867D" w14:textId="77777777" w:rsidR="001D1235" w:rsidRPr="001D1235" w:rsidRDefault="001D1235" w:rsidP="001D12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5655155" w14:textId="77777777" w:rsidR="001D1235" w:rsidRPr="001D1235" w:rsidRDefault="001D1235" w:rsidP="001D12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lang w:eastAsia="pl-PL"/>
              </w:rPr>
              <w:t>Numer wniosku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4AEE27AF" w14:textId="77777777" w:rsidR="001D1235" w:rsidRPr="001D1235" w:rsidRDefault="001D1235" w:rsidP="001D12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lang w:eastAsia="pl-PL"/>
              </w:rPr>
              <w:t>Wnioskodawca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14:paraId="2D753D84" w14:textId="77777777" w:rsidR="001D1235" w:rsidRPr="001D1235" w:rsidRDefault="001D1235" w:rsidP="001D12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lang w:eastAsia="pl-PL"/>
              </w:rPr>
              <w:t>Tytuł projektu</w:t>
            </w:r>
          </w:p>
        </w:tc>
        <w:tc>
          <w:tcPr>
            <w:tcW w:w="1842" w:type="dxa"/>
            <w:shd w:val="clear" w:color="000000" w:fill="FFFFFF"/>
            <w:vAlign w:val="center"/>
            <w:hideMark/>
          </w:tcPr>
          <w:p w14:paraId="05C5BBBC" w14:textId="77777777" w:rsidR="001D1235" w:rsidRPr="001D1235" w:rsidRDefault="001D1235" w:rsidP="001D12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lang w:eastAsia="pl-PL"/>
              </w:rPr>
              <w:t>Wnioskowane dofinansowanie [PLN]</w:t>
            </w:r>
          </w:p>
        </w:tc>
        <w:tc>
          <w:tcPr>
            <w:tcW w:w="2268" w:type="dxa"/>
            <w:shd w:val="clear" w:color="000000" w:fill="FFFFFF"/>
            <w:vAlign w:val="center"/>
            <w:hideMark/>
          </w:tcPr>
          <w:p w14:paraId="0DBFD96A" w14:textId="77777777" w:rsidR="001D1235" w:rsidRPr="001D1235" w:rsidRDefault="001D1235" w:rsidP="001D12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lang w:eastAsia="pl-PL"/>
              </w:rPr>
              <w:t>Koszt całkowity [PLN]</w:t>
            </w:r>
          </w:p>
        </w:tc>
      </w:tr>
      <w:tr w:rsidR="001D1235" w:rsidRPr="001D1235" w14:paraId="3C15F034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0BDED0D0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14:paraId="7DFD724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FESL.10.03-IP.01-1034/25-002</w:t>
            </w:r>
          </w:p>
        </w:tc>
        <w:tc>
          <w:tcPr>
            <w:tcW w:w="3969" w:type="dxa"/>
            <w:vAlign w:val="center"/>
            <w:hideMark/>
          </w:tcPr>
          <w:p w14:paraId="7F153EB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"AZIS" - MINING SERVICE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6D14E71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Rozbudowa parku maszynowego w celu zasadniczej zmiany procesu produkcji i wzrostu konkurencyjności w dobie transformacji regionu.</w:t>
            </w:r>
          </w:p>
        </w:tc>
        <w:tc>
          <w:tcPr>
            <w:tcW w:w="1842" w:type="dxa"/>
            <w:vAlign w:val="center"/>
            <w:hideMark/>
          </w:tcPr>
          <w:p w14:paraId="55F28F7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4 074 870,66</w:t>
            </w:r>
          </w:p>
        </w:tc>
        <w:tc>
          <w:tcPr>
            <w:tcW w:w="2268" w:type="dxa"/>
            <w:vAlign w:val="center"/>
            <w:hideMark/>
          </w:tcPr>
          <w:p w14:paraId="5576729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9 466 782,78</w:t>
            </w:r>
          </w:p>
        </w:tc>
      </w:tr>
      <w:tr w:rsidR="001D1235" w:rsidRPr="001D1235" w14:paraId="79E3161F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30ACD854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14:paraId="71F3D56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FESL.10.03-IP.01-0HF5/25-002</w:t>
            </w:r>
          </w:p>
        </w:tc>
        <w:tc>
          <w:tcPr>
            <w:tcW w:w="3969" w:type="dxa"/>
            <w:vAlign w:val="center"/>
            <w:hideMark/>
          </w:tcPr>
          <w:p w14:paraId="324E7D7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"BRUK"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082F851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Zakup nowoczesnej linii technologicznej w celu dokonania dywersyfikacji działalności podmiotu poprzez wprowadzenie do oferty innowacji produktowej</w:t>
            </w:r>
          </w:p>
        </w:tc>
        <w:tc>
          <w:tcPr>
            <w:tcW w:w="1842" w:type="dxa"/>
            <w:vAlign w:val="center"/>
            <w:hideMark/>
          </w:tcPr>
          <w:p w14:paraId="221079F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6D232F8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16 840 409,53</w:t>
            </w:r>
          </w:p>
        </w:tc>
      </w:tr>
      <w:tr w:rsidR="001D1235" w:rsidRPr="001D1235" w14:paraId="45372725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17D49994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52146F0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FESL.10.03-IP.01-0HBA/25-003</w:t>
            </w:r>
          </w:p>
        </w:tc>
        <w:tc>
          <w:tcPr>
            <w:tcW w:w="3969" w:type="dxa"/>
            <w:vAlign w:val="center"/>
            <w:hideMark/>
          </w:tcPr>
          <w:p w14:paraId="74F5069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"JT STAL SERWIS"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770B740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Łagodzenie skutków transformacji gospodarczej poprzez wdrożenie innowacyjnych systemów produkcyjnych i kontroli produkcji opartych na GOZ i OZE</w:t>
            </w:r>
          </w:p>
        </w:tc>
        <w:tc>
          <w:tcPr>
            <w:tcW w:w="1842" w:type="dxa"/>
            <w:vAlign w:val="center"/>
            <w:hideMark/>
          </w:tcPr>
          <w:p w14:paraId="0D6FE76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4 999 961,10</w:t>
            </w:r>
          </w:p>
        </w:tc>
        <w:tc>
          <w:tcPr>
            <w:tcW w:w="2268" w:type="dxa"/>
            <w:vAlign w:val="center"/>
            <w:hideMark/>
          </w:tcPr>
          <w:p w14:paraId="190DE5D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11 996 400,00</w:t>
            </w:r>
          </w:p>
        </w:tc>
      </w:tr>
      <w:tr w:rsidR="001D1235" w:rsidRPr="001D1235" w14:paraId="15AB6D87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6FE59F90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26" w:type="dxa"/>
            <w:vAlign w:val="center"/>
            <w:hideMark/>
          </w:tcPr>
          <w:p w14:paraId="5727517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FESL.10.03-IP.01-104F/25-003</w:t>
            </w:r>
          </w:p>
        </w:tc>
        <w:tc>
          <w:tcPr>
            <w:tcW w:w="3969" w:type="dxa"/>
            <w:vAlign w:val="center"/>
            <w:hideMark/>
          </w:tcPr>
          <w:p w14:paraId="1A6C5F4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A3 PRODUCENT FLAG M. SZYMURA, M. SZYMURA SPÓŁKA JAWNA</w:t>
            </w:r>
          </w:p>
        </w:tc>
        <w:tc>
          <w:tcPr>
            <w:tcW w:w="3828" w:type="dxa"/>
            <w:vAlign w:val="center"/>
            <w:hideMark/>
          </w:tcPr>
          <w:p w14:paraId="4A8EF61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konkurencyjności, innowacyjności, zatrudnienia i wdrożenie zielonych praktyk w firmie na rzecz łagodzenia skutków transformacji regionu.</w:t>
            </w:r>
          </w:p>
        </w:tc>
        <w:tc>
          <w:tcPr>
            <w:tcW w:w="1842" w:type="dxa"/>
            <w:vAlign w:val="center"/>
            <w:hideMark/>
          </w:tcPr>
          <w:p w14:paraId="6984848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2 463 758,25</w:t>
            </w:r>
          </w:p>
        </w:tc>
        <w:tc>
          <w:tcPr>
            <w:tcW w:w="2268" w:type="dxa"/>
            <w:vAlign w:val="center"/>
            <w:hideMark/>
          </w:tcPr>
          <w:p w14:paraId="1BDD58F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5 724 550,00</w:t>
            </w:r>
          </w:p>
        </w:tc>
      </w:tr>
      <w:tr w:rsidR="001D1235" w:rsidRPr="001D1235" w14:paraId="2AAA77CE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6C958D70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126" w:type="dxa"/>
            <w:vAlign w:val="center"/>
            <w:hideMark/>
          </w:tcPr>
          <w:p w14:paraId="405FE0C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FESL.10.03-IP.01-108B/25-003</w:t>
            </w:r>
          </w:p>
        </w:tc>
        <w:tc>
          <w:tcPr>
            <w:tcW w:w="3969" w:type="dxa"/>
            <w:vAlign w:val="center"/>
            <w:hideMark/>
          </w:tcPr>
          <w:p w14:paraId="393ED2B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AME GROUP HERNAS MARCIN</w:t>
            </w:r>
          </w:p>
        </w:tc>
        <w:tc>
          <w:tcPr>
            <w:tcW w:w="3828" w:type="dxa"/>
            <w:vAlign w:val="center"/>
            <w:hideMark/>
          </w:tcPr>
          <w:p w14:paraId="3A27691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produkcyjnej w podregionie bielskim w ramach transformacji gospodarczej województwa śląskiego</w:t>
            </w:r>
          </w:p>
        </w:tc>
        <w:tc>
          <w:tcPr>
            <w:tcW w:w="1842" w:type="dxa"/>
            <w:vAlign w:val="center"/>
            <w:hideMark/>
          </w:tcPr>
          <w:p w14:paraId="14F7555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2 272 308,02</w:t>
            </w:r>
          </w:p>
        </w:tc>
        <w:tc>
          <w:tcPr>
            <w:tcW w:w="2268" w:type="dxa"/>
            <w:vAlign w:val="center"/>
            <w:hideMark/>
          </w:tcPr>
          <w:p w14:paraId="6F910CF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4 478 552,01</w:t>
            </w:r>
          </w:p>
        </w:tc>
      </w:tr>
      <w:tr w:rsidR="001D1235" w:rsidRPr="001D1235" w14:paraId="1A7BE965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68C2F638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26" w:type="dxa"/>
            <w:vAlign w:val="center"/>
            <w:hideMark/>
          </w:tcPr>
          <w:p w14:paraId="1A6CC12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FESL.10.03-IP.01-109B/25-003</w:t>
            </w:r>
          </w:p>
        </w:tc>
        <w:tc>
          <w:tcPr>
            <w:tcW w:w="3969" w:type="dxa"/>
            <w:vAlign w:val="center"/>
            <w:hideMark/>
          </w:tcPr>
          <w:p w14:paraId="5939A8F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AMED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1414CCE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Rozwój infrastruktury i wdrożenie zintegrowanej formy diagnostyki i terapii sportowej.</w:t>
            </w:r>
          </w:p>
        </w:tc>
        <w:tc>
          <w:tcPr>
            <w:tcW w:w="1842" w:type="dxa"/>
            <w:vAlign w:val="center"/>
            <w:hideMark/>
          </w:tcPr>
          <w:p w14:paraId="7D04747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2EF57AF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10 144 812,00</w:t>
            </w:r>
          </w:p>
        </w:tc>
      </w:tr>
      <w:tr w:rsidR="001D1235" w:rsidRPr="001D1235" w14:paraId="5C9A136B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1EB584FC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26" w:type="dxa"/>
            <w:vAlign w:val="center"/>
            <w:hideMark/>
          </w:tcPr>
          <w:p w14:paraId="34BB815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FESL.10.03-IP.01-103E/25-003</w:t>
            </w:r>
          </w:p>
        </w:tc>
        <w:tc>
          <w:tcPr>
            <w:tcW w:w="3969" w:type="dxa"/>
            <w:vAlign w:val="center"/>
            <w:hideMark/>
          </w:tcPr>
          <w:p w14:paraId="185E305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AMP Anna 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Proksa</w:t>
            </w:r>
            <w:proofErr w:type="spellEnd"/>
          </w:p>
        </w:tc>
        <w:tc>
          <w:tcPr>
            <w:tcW w:w="3828" w:type="dxa"/>
            <w:vAlign w:val="center"/>
            <w:hideMark/>
          </w:tcPr>
          <w:p w14:paraId="7070460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nowej usługi układania rurociągu metodą 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bezwykopową</w:t>
            </w:r>
            <w:proofErr w:type="spellEnd"/>
          </w:p>
        </w:tc>
        <w:tc>
          <w:tcPr>
            <w:tcW w:w="1842" w:type="dxa"/>
            <w:vAlign w:val="center"/>
            <w:hideMark/>
          </w:tcPr>
          <w:p w14:paraId="1E3A5F2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4 935 779,39</w:t>
            </w:r>
          </w:p>
        </w:tc>
        <w:tc>
          <w:tcPr>
            <w:tcW w:w="2268" w:type="dxa"/>
            <w:vAlign w:val="center"/>
            <w:hideMark/>
          </w:tcPr>
          <w:p w14:paraId="4060CCB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10 054 680,00</w:t>
            </w:r>
          </w:p>
        </w:tc>
      </w:tr>
      <w:tr w:rsidR="001D1235" w:rsidRPr="001D1235" w14:paraId="2277441B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1DE7DDA5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26" w:type="dxa"/>
            <w:vAlign w:val="center"/>
            <w:hideMark/>
          </w:tcPr>
          <w:p w14:paraId="632EBA6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FESL.10.03-IP.01-0HC9/25-002</w:t>
            </w:r>
          </w:p>
        </w:tc>
        <w:tc>
          <w:tcPr>
            <w:tcW w:w="3969" w:type="dxa"/>
            <w:vAlign w:val="center"/>
            <w:hideMark/>
          </w:tcPr>
          <w:p w14:paraId="12B151B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BLUEMED CLINIC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3797B21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Dywersyfikacja oferty medycznej spółki realizowana w zgodzie z założeniami sprawiedliwej transformacji oraz unijnymi politykami równościowymi.</w:t>
            </w:r>
          </w:p>
        </w:tc>
        <w:tc>
          <w:tcPr>
            <w:tcW w:w="1842" w:type="dxa"/>
            <w:vAlign w:val="center"/>
            <w:hideMark/>
          </w:tcPr>
          <w:p w14:paraId="5197FE7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4 956 656,20</w:t>
            </w:r>
          </w:p>
        </w:tc>
        <w:tc>
          <w:tcPr>
            <w:tcW w:w="2268" w:type="dxa"/>
            <w:vAlign w:val="center"/>
            <w:hideMark/>
          </w:tcPr>
          <w:p w14:paraId="4F08DF9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8 937 374,28</w:t>
            </w:r>
          </w:p>
        </w:tc>
      </w:tr>
      <w:tr w:rsidR="001D1235" w:rsidRPr="001D1235" w14:paraId="03971764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47C90E1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26" w:type="dxa"/>
            <w:vAlign w:val="center"/>
            <w:hideMark/>
          </w:tcPr>
          <w:p w14:paraId="49CEF61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FESL.10.03-IP.01-10H5/25-002</w:t>
            </w:r>
          </w:p>
        </w:tc>
        <w:tc>
          <w:tcPr>
            <w:tcW w:w="3969" w:type="dxa"/>
            <w:vAlign w:val="center"/>
            <w:hideMark/>
          </w:tcPr>
          <w:p w14:paraId="23C4590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BUDTOR BESTWINA SPÓŁKA Z OGRANICZONĄ ODPOWIEDZIALNOŚCIĄ SPÓŁKA KOMANDYTOWA</w:t>
            </w:r>
          </w:p>
        </w:tc>
        <w:tc>
          <w:tcPr>
            <w:tcW w:w="3828" w:type="dxa"/>
            <w:vAlign w:val="center"/>
            <w:hideMark/>
          </w:tcPr>
          <w:p w14:paraId="3E97441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innowacyjnego procesu wydobywania kruszyw w celu zwiększenia konkurencyjności oraz łagodzenia skutków  transformacji</w:t>
            </w:r>
          </w:p>
        </w:tc>
        <w:tc>
          <w:tcPr>
            <w:tcW w:w="1842" w:type="dxa"/>
            <w:vAlign w:val="center"/>
            <w:hideMark/>
          </w:tcPr>
          <w:p w14:paraId="4C1D1B0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13A387A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13 408 230,00</w:t>
            </w:r>
          </w:p>
        </w:tc>
      </w:tr>
      <w:tr w:rsidR="001D1235" w:rsidRPr="001D1235" w14:paraId="07BA53C5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668FA05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26" w:type="dxa"/>
            <w:vAlign w:val="center"/>
            <w:hideMark/>
          </w:tcPr>
          <w:p w14:paraId="144C6F7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FESL.10.03-IP.01-102G/25-002</w:t>
            </w:r>
          </w:p>
        </w:tc>
        <w:tc>
          <w:tcPr>
            <w:tcW w:w="3969" w:type="dxa"/>
            <w:vAlign w:val="center"/>
            <w:hideMark/>
          </w:tcPr>
          <w:p w14:paraId="535D771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CRUX SPÓŁKA JAWNA D.ZAJĄC, P.WOLNY</w:t>
            </w:r>
          </w:p>
        </w:tc>
        <w:tc>
          <w:tcPr>
            <w:tcW w:w="3828" w:type="dxa"/>
            <w:vAlign w:val="center"/>
            <w:hideMark/>
          </w:tcPr>
          <w:p w14:paraId="43AF343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Wzrost potencjału przedsiębiorstwa poprzez wdrożenie technologii dającej możliwość dywersyfikacji produkcji w obszarze innowacyjnych opakowań.</w:t>
            </w:r>
          </w:p>
        </w:tc>
        <w:tc>
          <w:tcPr>
            <w:tcW w:w="1842" w:type="dxa"/>
            <w:vAlign w:val="center"/>
            <w:hideMark/>
          </w:tcPr>
          <w:p w14:paraId="3372903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2 534 180,47</w:t>
            </w:r>
          </w:p>
        </w:tc>
        <w:tc>
          <w:tcPr>
            <w:tcW w:w="2268" w:type="dxa"/>
            <w:vAlign w:val="center"/>
            <w:hideMark/>
          </w:tcPr>
          <w:p w14:paraId="4D13B2A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5 195 069,96</w:t>
            </w:r>
          </w:p>
        </w:tc>
      </w:tr>
      <w:tr w:rsidR="001D1235" w:rsidRPr="001D1235" w14:paraId="5F5EFF86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122C5388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26" w:type="dxa"/>
            <w:vAlign w:val="center"/>
            <w:hideMark/>
          </w:tcPr>
          <w:p w14:paraId="498D4D4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FESL.10.03-IP.01-1041/25-002</w:t>
            </w:r>
          </w:p>
        </w:tc>
        <w:tc>
          <w:tcPr>
            <w:tcW w:w="3969" w:type="dxa"/>
            <w:vAlign w:val="center"/>
            <w:hideMark/>
          </w:tcPr>
          <w:p w14:paraId="4CDA00C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Damian Turczyński F.H.U. DAMEKS</w:t>
            </w:r>
          </w:p>
        </w:tc>
        <w:tc>
          <w:tcPr>
            <w:tcW w:w="3828" w:type="dxa"/>
            <w:vAlign w:val="center"/>
            <w:hideMark/>
          </w:tcPr>
          <w:p w14:paraId="625C61F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nowych usług ukierunkowanych na rozwój firmy i prowadzących do odchodzenia od branży okołogórniczej</w:t>
            </w:r>
          </w:p>
        </w:tc>
        <w:tc>
          <w:tcPr>
            <w:tcW w:w="1842" w:type="dxa"/>
            <w:vAlign w:val="center"/>
            <w:hideMark/>
          </w:tcPr>
          <w:p w14:paraId="0D26A60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4 729 260,00</w:t>
            </w:r>
          </w:p>
        </w:tc>
        <w:tc>
          <w:tcPr>
            <w:tcW w:w="2268" w:type="dxa"/>
            <w:vAlign w:val="center"/>
            <w:hideMark/>
          </w:tcPr>
          <w:p w14:paraId="1EBD4DD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9 596 730,00</w:t>
            </w:r>
          </w:p>
        </w:tc>
      </w:tr>
      <w:tr w:rsidR="001D1235" w:rsidRPr="001D1235" w14:paraId="15A7F6B4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A7DA526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26" w:type="dxa"/>
            <w:vAlign w:val="center"/>
            <w:hideMark/>
          </w:tcPr>
          <w:p w14:paraId="21358B1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FESL.10.03-IP.01-10GH/25-003</w:t>
            </w:r>
          </w:p>
        </w:tc>
        <w:tc>
          <w:tcPr>
            <w:tcW w:w="3969" w:type="dxa"/>
            <w:vAlign w:val="center"/>
            <w:hideMark/>
          </w:tcPr>
          <w:p w14:paraId="1E265EA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DAMPOL INVESTMENT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410A105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Zielona transformacja przedsiębiorstwa poprzez innowacyjne inwestycje w budownictwo modułowe</w:t>
            </w:r>
          </w:p>
        </w:tc>
        <w:tc>
          <w:tcPr>
            <w:tcW w:w="1842" w:type="dxa"/>
            <w:vAlign w:val="center"/>
            <w:hideMark/>
          </w:tcPr>
          <w:p w14:paraId="3A2109F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4 997 966,40</w:t>
            </w:r>
          </w:p>
        </w:tc>
        <w:tc>
          <w:tcPr>
            <w:tcW w:w="2268" w:type="dxa"/>
            <w:vAlign w:val="center"/>
            <w:hideMark/>
          </w:tcPr>
          <w:p w14:paraId="2087D2A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14 356 929,00</w:t>
            </w:r>
          </w:p>
        </w:tc>
      </w:tr>
      <w:tr w:rsidR="001D1235" w:rsidRPr="001D1235" w14:paraId="6863E7F6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67B0222B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2126" w:type="dxa"/>
            <w:vAlign w:val="center"/>
            <w:hideMark/>
          </w:tcPr>
          <w:p w14:paraId="6B1BB01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FESL.10.03-IP.01-1000/25-002</w:t>
            </w:r>
          </w:p>
        </w:tc>
        <w:tc>
          <w:tcPr>
            <w:tcW w:w="3969" w:type="dxa"/>
            <w:vAlign w:val="center"/>
            <w:hideMark/>
          </w:tcPr>
          <w:p w14:paraId="203F9F2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DROGOPOL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43CA50F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Wnioskodawcy poprzez wdrożenie ekologicznych mieszanek MCE do wykonywania warstw podbudowy</w:t>
            </w:r>
          </w:p>
        </w:tc>
        <w:tc>
          <w:tcPr>
            <w:tcW w:w="1842" w:type="dxa"/>
            <w:vAlign w:val="center"/>
            <w:hideMark/>
          </w:tcPr>
          <w:p w14:paraId="439223B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68" w:type="dxa"/>
            <w:vAlign w:val="center"/>
            <w:hideMark/>
          </w:tcPr>
          <w:p w14:paraId="5870546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12 312 583,88</w:t>
            </w:r>
          </w:p>
        </w:tc>
      </w:tr>
      <w:tr w:rsidR="001D1235" w:rsidRPr="001D1235" w14:paraId="51FCB2C8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BC6A6B3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2126" w:type="dxa"/>
            <w:vAlign w:val="center"/>
            <w:hideMark/>
          </w:tcPr>
          <w:p w14:paraId="6EF6152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FESL.10.03-IP.01-0H7E/25-003</w:t>
            </w:r>
          </w:p>
        </w:tc>
        <w:tc>
          <w:tcPr>
            <w:tcW w:w="3969" w:type="dxa"/>
            <w:vAlign w:val="center"/>
            <w:hideMark/>
          </w:tcPr>
          <w:p w14:paraId="7196DAE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ELEKTROSERWIS WACHOWIAK SPÓŁKA Z OGRANICZONĄ ODPOWIEDZIALNOŚCIĄ SPÓŁKA KOMANDYTOWA</w:t>
            </w:r>
          </w:p>
        </w:tc>
        <w:tc>
          <w:tcPr>
            <w:tcW w:w="3828" w:type="dxa"/>
            <w:vAlign w:val="center"/>
            <w:hideMark/>
          </w:tcPr>
          <w:p w14:paraId="43599AE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Inwestycja w nowoczesne rozwiązania dla wzrostu efektywności i ekologicznego rozwoju firmy</w:t>
            </w:r>
          </w:p>
        </w:tc>
        <w:tc>
          <w:tcPr>
            <w:tcW w:w="1842" w:type="dxa"/>
            <w:vAlign w:val="center"/>
            <w:hideMark/>
          </w:tcPr>
          <w:p w14:paraId="5F97690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2 451 230,47</w:t>
            </w:r>
          </w:p>
        </w:tc>
        <w:tc>
          <w:tcPr>
            <w:tcW w:w="2268" w:type="dxa"/>
            <w:vAlign w:val="center"/>
            <w:hideMark/>
          </w:tcPr>
          <w:p w14:paraId="4EA6043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4 830 376,91</w:t>
            </w:r>
          </w:p>
        </w:tc>
      </w:tr>
      <w:tr w:rsidR="001D1235" w:rsidRPr="001D1235" w14:paraId="05A4B3A6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666385B6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126" w:type="dxa"/>
            <w:vAlign w:val="center"/>
            <w:hideMark/>
          </w:tcPr>
          <w:p w14:paraId="130D75E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FESL.10.03-IP.01-0HGH/25-002</w:t>
            </w:r>
          </w:p>
        </w:tc>
        <w:tc>
          <w:tcPr>
            <w:tcW w:w="3969" w:type="dxa"/>
            <w:vAlign w:val="center"/>
            <w:hideMark/>
          </w:tcPr>
          <w:p w14:paraId="0670F02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EL-PLATFORMA SPÓŁKA Z OGRANICZONĄ ODPOWIEDZIALNOŚCIĄ  SPÓŁKA KOMANDYTOWA</w:t>
            </w:r>
          </w:p>
        </w:tc>
        <w:tc>
          <w:tcPr>
            <w:tcW w:w="3828" w:type="dxa"/>
            <w:vAlign w:val="center"/>
            <w:hideMark/>
          </w:tcPr>
          <w:p w14:paraId="35B96B0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zasadniczej zmiany procesu produkcji w obszarze zintegrowanych systemów automatyki</w:t>
            </w:r>
          </w:p>
        </w:tc>
        <w:tc>
          <w:tcPr>
            <w:tcW w:w="1842" w:type="dxa"/>
            <w:vAlign w:val="center"/>
            <w:hideMark/>
          </w:tcPr>
          <w:p w14:paraId="254B85C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4 992 271,66</w:t>
            </w:r>
          </w:p>
        </w:tc>
        <w:tc>
          <w:tcPr>
            <w:tcW w:w="2268" w:type="dxa"/>
            <w:vAlign w:val="center"/>
            <w:hideMark/>
          </w:tcPr>
          <w:p w14:paraId="5D57A01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14 438 160,57</w:t>
            </w:r>
          </w:p>
        </w:tc>
      </w:tr>
      <w:tr w:rsidR="001D1235" w:rsidRPr="001D1235" w14:paraId="4C14C5E7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1A8CAA5E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26" w:type="dxa"/>
            <w:vAlign w:val="center"/>
            <w:hideMark/>
          </w:tcPr>
          <w:p w14:paraId="2170A16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FESL.10.03-IP.01-1025/25-002</w:t>
            </w:r>
          </w:p>
        </w:tc>
        <w:tc>
          <w:tcPr>
            <w:tcW w:w="3969" w:type="dxa"/>
            <w:vAlign w:val="center"/>
            <w:hideMark/>
          </w:tcPr>
          <w:p w14:paraId="78EDC52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ELPOL TRUCKS SP. Z O.O.</w:t>
            </w:r>
          </w:p>
        </w:tc>
        <w:tc>
          <w:tcPr>
            <w:tcW w:w="3828" w:type="dxa"/>
            <w:vAlign w:val="center"/>
            <w:hideMark/>
          </w:tcPr>
          <w:p w14:paraId="54B1ABA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Budowa zakładu i wdrożenie innowacyjnej usługi odbudowy naczep chłodniczych</w:t>
            </w:r>
          </w:p>
        </w:tc>
        <w:tc>
          <w:tcPr>
            <w:tcW w:w="1842" w:type="dxa"/>
            <w:vAlign w:val="center"/>
            <w:hideMark/>
          </w:tcPr>
          <w:p w14:paraId="3F1420B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2 681 195,40</w:t>
            </w:r>
          </w:p>
        </w:tc>
        <w:tc>
          <w:tcPr>
            <w:tcW w:w="2268" w:type="dxa"/>
            <w:vAlign w:val="center"/>
            <w:hideMark/>
          </w:tcPr>
          <w:p w14:paraId="02387CB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6 128 965,35</w:t>
            </w:r>
          </w:p>
        </w:tc>
      </w:tr>
      <w:tr w:rsidR="001D1235" w:rsidRPr="001D1235" w14:paraId="50F99E83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3F917D2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126" w:type="dxa"/>
            <w:vAlign w:val="center"/>
            <w:hideMark/>
          </w:tcPr>
          <w:p w14:paraId="1613A92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FESL.10.03-IP.01-10D2/25-002</w:t>
            </w:r>
          </w:p>
        </w:tc>
        <w:tc>
          <w:tcPr>
            <w:tcW w:w="3969" w:type="dxa"/>
            <w:vAlign w:val="center"/>
            <w:hideMark/>
          </w:tcPr>
          <w:p w14:paraId="0B4D438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EPIONE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2E23EC9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technologii i usług badań rezonansowych postępów rehabilitacji u osób po udarze zintegrowanych z autonomicznymi robotami rehabilitacyjnymi</w:t>
            </w:r>
          </w:p>
        </w:tc>
        <w:tc>
          <w:tcPr>
            <w:tcW w:w="1842" w:type="dxa"/>
            <w:vAlign w:val="center"/>
            <w:hideMark/>
          </w:tcPr>
          <w:p w14:paraId="3337CA8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4 500 000,00</w:t>
            </w:r>
          </w:p>
        </w:tc>
        <w:tc>
          <w:tcPr>
            <w:tcW w:w="2268" w:type="dxa"/>
            <w:vAlign w:val="center"/>
            <w:hideMark/>
          </w:tcPr>
          <w:p w14:paraId="7E60571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10 362 000,00</w:t>
            </w:r>
          </w:p>
        </w:tc>
      </w:tr>
      <w:tr w:rsidR="001D1235" w:rsidRPr="001D1235" w14:paraId="2604EF09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1342F85C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126" w:type="dxa"/>
            <w:vAlign w:val="center"/>
            <w:hideMark/>
          </w:tcPr>
          <w:p w14:paraId="0B3EA31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FESL.10.03-IP.01-10H8/25-002</w:t>
            </w:r>
          </w:p>
        </w:tc>
        <w:tc>
          <w:tcPr>
            <w:tcW w:w="3969" w:type="dxa"/>
            <w:vAlign w:val="center"/>
            <w:hideMark/>
          </w:tcPr>
          <w:p w14:paraId="7D0254C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Geo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Globe Polska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5D7B70C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technologii wytwarzania wysokojakościowych płyt z 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recyklatów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nowej linii do 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koekstruzji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(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współwytłaczania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1842" w:type="dxa"/>
            <w:vAlign w:val="center"/>
            <w:hideMark/>
          </w:tcPr>
          <w:p w14:paraId="63A30A9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4 997 431,50</w:t>
            </w:r>
          </w:p>
        </w:tc>
        <w:tc>
          <w:tcPr>
            <w:tcW w:w="2268" w:type="dxa"/>
            <w:vAlign w:val="center"/>
            <w:hideMark/>
          </w:tcPr>
          <w:p w14:paraId="00D928F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12 642 321,90</w:t>
            </w:r>
          </w:p>
        </w:tc>
      </w:tr>
      <w:tr w:rsidR="001D1235" w:rsidRPr="001D1235" w14:paraId="7712BE00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2652F04F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126" w:type="dxa"/>
            <w:vAlign w:val="center"/>
            <w:hideMark/>
          </w:tcPr>
          <w:p w14:paraId="56D9C2F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FESL.10.03-IP.01-1134/25-002</w:t>
            </w:r>
          </w:p>
        </w:tc>
        <w:tc>
          <w:tcPr>
            <w:tcW w:w="3969" w:type="dxa"/>
            <w:vAlign w:val="center"/>
            <w:hideMark/>
          </w:tcPr>
          <w:p w14:paraId="7B19E2D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Grape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2B1F8D5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cyfrowego asystenta finansowego wspierającego rozwój i transformację (w tym dekarbonizację) MŚP</w:t>
            </w:r>
          </w:p>
        </w:tc>
        <w:tc>
          <w:tcPr>
            <w:tcW w:w="1842" w:type="dxa"/>
            <w:vAlign w:val="center"/>
            <w:hideMark/>
          </w:tcPr>
          <w:p w14:paraId="747D668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2 415 619,51</w:t>
            </w:r>
          </w:p>
        </w:tc>
        <w:tc>
          <w:tcPr>
            <w:tcW w:w="2268" w:type="dxa"/>
            <w:vAlign w:val="center"/>
            <w:hideMark/>
          </w:tcPr>
          <w:p w14:paraId="09D2CD1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4 678 131,60</w:t>
            </w:r>
          </w:p>
        </w:tc>
      </w:tr>
      <w:tr w:rsidR="001D1235" w:rsidRPr="001D1235" w14:paraId="641F8026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250FED41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126" w:type="dxa"/>
            <w:vAlign w:val="center"/>
            <w:hideMark/>
          </w:tcPr>
          <w:p w14:paraId="6F0D95C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FESL.10.03-IP.01-1120/25-003</w:t>
            </w:r>
          </w:p>
        </w:tc>
        <w:tc>
          <w:tcPr>
            <w:tcW w:w="3969" w:type="dxa"/>
            <w:vAlign w:val="center"/>
            <w:hideMark/>
          </w:tcPr>
          <w:p w14:paraId="7737D1D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HENRYK KLINK PRZDSIĘBIORSTWO PRODUKCYJNO-USŁUGOWO HANDLOWE "ALHAR"</w:t>
            </w:r>
          </w:p>
        </w:tc>
        <w:tc>
          <w:tcPr>
            <w:tcW w:w="3828" w:type="dxa"/>
            <w:vAlign w:val="center"/>
            <w:hideMark/>
          </w:tcPr>
          <w:p w14:paraId="337A7B0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Uruchomienie zautomatyzowanej linii produkcyjnej styropianu XPS z zapleczem magazynowym i energetycznym w Kochcicach Gmina Kochanowice</w:t>
            </w:r>
          </w:p>
        </w:tc>
        <w:tc>
          <w:tcPr>
            <w:tcW w:w="1842" w:type="dxa"/>
            <w:vAlign w:val="center"/>
            <w:hideMark/>
          </w:tcPr>
          <w:p w14:paraId="7CCE857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3 250 910,40</w:t>
            </w:r>
          </w:p>
        </w:tc>
        <w:tc>
          <w:tcPr>
            <w:tcW w:w="2268" w:type="dxa"/>
            <w:vAlign w:val="center"/>
            <w:hideMark/>
          </w:tcPr>
          <w:p w14:paraId="19E43DB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7 103 366,32</w:t>
            </w:r>
          </w:p>
        </w:tc>
      </w:tr>
      <w:tr w:rsidR="001D1235" w:rsidRPr="001D1235" w14:paraId="727F7A95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27840B45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2126" w:type="dxa"/>
            <w:vAlign w:val="center"/>
            <w:hideMark/>
          </w:tcPr>
          <w:p w14:paraId="0FB12B4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FESL.10.03-IP.01-1010/25-003</w:t>
            </w:r>
          </w:p>
        </w:tc>
        <w:tc>
          <w:tcPr>
            <w:tcW w:w="3969" w:type="dxa"/>
            <w:vAlign w:val="center"/>
            <w:hideMark/>
          </w:tcPr>
          <w:p w14:paraId="1AD570F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HUCZ SPÓŁKA Z OGRANICZONĄ ODPOWIEDZIALNOŚCIĄ SPÓŁKA KOMANDYTOWA</w:t>
            </w:r>
          </w:p>
        </w:tc>
        <w:tc>
          <w:tcPr>
            <w:tcW w:w="3828" w:type="dxa"/>
            <w:vAlign w:val="center"/>
            <w:hideMark/>
          </w:tcPr>
          <w:p w14:paraId="095BCCD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Ulepszona usługa budowy dróg poprzez zastosowanie innowacyjnego materiału o matrycy cementowej do stabilizacji podbudowy konstrukcji drogowych.</w:t>
            </w:r>
          </w:p>
        </w:tc>
        <w:tc>
          <w:tcPr>
            <w:tcW w:w="1842" w:type="dxa"/>
            <w:vAlign w:val="center"/>
            <w:hideMark/>
          </w:tcPr>
          <w:p w14:paraId="21CCFE9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4 674 856,55</w:t>
            </w:r>
          </w:p>
        </w:tc>
        <w:tc>
          <w:tcPr>
            <w:tcW w:w="2268" w:type="dxa"/>
            <w:vAlign w:val="center"/>
            <w:hideMark/>
          </w:tcPr>
          <w:p w14:paraId="504E9A3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11 352 152,77</w:t>
            </w:r>
          </w:p>
        </w:tc>
      </w:tr>
      <w:tr w:rsidR="001D1235" w:rsidRPr="001D1235" w14:paraId="0CF1A5D0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1F8EAC54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2126" w:type="dxa"/>
            <w:vAlign w:val="center"/>
            <w:hideMark/>
          </w:tcPr>
          <w:p w14:paraId="3F75D24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FESL.10.03-IP.01-10HG/25-002</w:t>
            </w:r>
          </w:p>
        </w:tc>
        <w:tc>
          <w:tcPr>
            <w:tcW w:w="3969" w:type="dxa"/>
            <w:vAlign w:val="center"/>
            <w:hideMark/>
          </w:tcPr>
          <w:p w14:paraId="2610DDB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K&amp;K STONE KAZIRÓD BARTOSZ KAZIRÓD</w:t>
            </w:r>
          </w:p>
        </w:tc>
        <w:tc>
          <w:tcPr>
            <w:tcW w:w="3828" w:type="dxa"/>
            <w:vAlign w:val="center"/>
            <w:hideMark/>
          </w:tcPr>
          <w:p w14:paraId="70175D5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nowoczesnych technologicznie rozwiązań w zakresie obróbki kamienia</w:t>
            </w:r>
          </w:p>
        </w:tc>
        <w:tc>
          <w:tcPr>
            <w:tcW w:w="1842" w:type="dxa"/>
            <w:vAlign w:val="center"/>
            <w:hideMark/>
          </w:tcPr>
          <w:p w14:paraId="4B65EAD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4 999 976,27</w:t>
            </w:r>
          </w:p>
        </w:tc>
        <w:tc>
          <w:tcPr>
            <w:tcW w:w="2268" w:type="dxa"/>
            <w:vAlign w:val="center"/>
            <w:hideMark/>
          </w:tcPr>
          <w:p w14:paraId="1FEE1D9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10 842 317,20</w:t>
            </w:r>
          </w:p>
        </w:tc>
      </w:tr>
      <w:tr w:rsidR="001D1235" w:rsidRPr="001D1235" w14:paraId="1035085D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2D72D762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126" w:type="dxa"/>
            <w:vAlign w:val="center"/>
            <w:hideMark/>
          </w:tcPr>
          <w:p w14:paraId="29BD94A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FESL.10.03-IP.01-1033/25-002</w:t>
            </w:r>
          </w:p>
        </w:tc>
        <w:tc>
          <w:tcPr>
            <w:tcW w:w="3969" w:type="dxa"/>
            <w:vAlign w:val="center"/>
            <w:hideMark/>
          </w:tcPr>
          <w:p w14:paraId="68FBD00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LINTER TOUR SPÓŁKA AKCYJNA</w:t>
            </w:r>
          </w:p>
        </w:tc>
        <w:tc>
          <w:tcPr>
            <w:tcW w:w="3828" w:type="dxa"/>
            <w:vAlign w:val="center"/>
            <w:hideMark/>
          </w:tcPr>
          <w:p w14:paraId="1F67CFA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Stworzenie kompleksu innowacyjnych gabinetów regeneracji, pozwalających na poprawę stanu zdrowia, a także jakości i długości życia</w:t>
            </w:r>
          </w:p>
        </w:tc>
        <w:tc>
          <w:tcPr>
            <w:tcW w:w="1842" w:type="dxa"/>
            <w:vAlign w:val="center"/>
            <w:hideMark/>
          </w:tcPr>
          <w:p w14:paraId="6C969F0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4 575 398,32</w:t>
            </w:r>
          </w:p>
        </w:tc>
        <w:tc>
          <w:tcPr>
            <w:tcW w:w="2268" w:type="dxa"/>
            <w:vAlign w:val="center"/>
            <w:hideMark/>
          </w:tcPr>
          <w:p w14:paraId="695F831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9 018 389,51</w:t>
            </w:r>
          </w:p>
        </w:tc>
      </w:tr>
      <w:tr w:rsidR="001D1235" w:rsidRPr="001D1235" w14:paraId="7808B241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D8E86B0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2126" w:type="dxa"/>
            <w:vAlign w:val="center"/>
            <w:hideMark/>
          </w:tcPr>
          <w:p w14:paraId="3FD202E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FESL.10.03-IP.01-0HGD/25-002</w:t>
            </w:r>
          </w:p>
        </w:tc>
        <w:tc>
          <w:tcPr>
            <w:tcW w:w="3969" w:type="dxa"/>
            <w:vAlign w:val="center"/>
            <w:hideMark/>
          </w:tcPr>
          <w:p w14:paraId="76C6202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LOGISTYKA ODPADÓW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29CC2F8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Wdrożenie innowacyjnej usługi wyburzania konstrukcji z wykorzystaniem 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bezemisyjnych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urządzeń do realizacji prac w obszarach o ograniczonej dostępności</w:t>
            </w:r>
          </w:p>
        </w:tc>
        <w:tc>
          <w:tcPr>
            <w:tcW w:w="1842" w:type="dxa"/>
            <w:vAlign w:val="center"/>
            <w:hideMark/>
          </w:tcPr>
          <w:p w14:paraId="1948A3F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3 366 299,75</w:t>
            </w:r>
          </w:p>
        </w:tc>
        <w:tc>
          <w:tcPr>
            <w:tcW w:w="2268" w:type="dxa"/>
            <w:vAlign w:val="center"/>
            <w:hideMark/>
          </w:tcPr>
          <w:p w14:paraId="12C7049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6 635 617,42</w:t>
            </w:r>
          </w:p>
        </w:tc>
      </w:tr>
      <w:tr w:rsidR="001D1235" w:rsidRPr="001D1235" w14:paraId="3EACA055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00AB62CD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2126" w:type="dxa"/>
            <w:vAlign w:val="center"/>
            <w:hideMark/>
          </w:tcPr>
          <w:p w14:paraId="49F9F74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FESL.10.03-IP.01-0HHA/25-003</w:t>
            </w:r>
          </w:p>
        </w:tc>
        <w:tc>
          <w:tcPr>
            <w:tcW w:w="3969" w:type="dxa"/>
            <w:vAlign w:val="center"/>
            <w:hideMark/>
          </w:tcPr>
          <w:p w14:paraId="158FA64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MBC INSTALACJE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42EB989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Powstanie hali montażowo-magazynowej z zapleczem laboratoryjnym i biurowym w celu wdrożenia do oferty nowych produktów i nowej innowacyjnej usługi</w:t>
            </w:r>
          </w:p>
        </w:tc>
        <w:tc>
          <w:tcPr>
            <w:tcW w:w="1842" w:type="dxa"/>
            <w:vAlign w:val="center"/>
            <w:hideMark/>
          </w:tcPr>
          <w:p w14:paraId="634895D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4 999 692,00</w:t>
            </w:r>
          </w:p>
        </w:tc>
        <w:tc>
          <w:tcPr>
            <w:tcW w:w="2268" w:type="dxa"/>
            <w:vAlign w:val="center"/>
            <w:hideMark/>
          </w:tcPr>
          <w:p w14:paraId="72A8540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11 616 800,00</w:t>
            </w:r>
          </w:p>
        </w:tc>
      </w:tr>
      <w:tr w:rsidR="001D1235" w:rsidRPr="001D1235" w14:paraId="3A58CCD8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7F8FA63B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2126" w:type="dxa"/>
            <w:vAlign w:val="center"/>
            <w:hideMark/>
          </w:tcPr>
          <w:p w14:paraId="44E91EF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FESL.10.03-IP.01-10HH/25-002</w:t>
            </w:r>
          </w:p>
        </w:tc>
        <w:tc>
          <w:tcPr>
            <w:tcW w:w="3969" w:type="dxa"/>
            <w:vAlign w:val="center"/>
            <w:hideMark/>
          </w:tcPr>
          <w:p w14:paraId="3E55DB8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MJM 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Integral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7ED4605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Automatyzacja kluczowych procesów produkcji detali z poliuretanu integralnego oraz uruchomienie usługi składowania towarów w nowym zakładzie.</w:t>
            </w:r>
          </w:p>
        </w:tc>
        <w:tc>
          <w:tcPr>
            <w:tcW w:w="1842" w:type="dxa"/>
            <w:vAlign w:val="center"/>
            <w:hideMark/>
          </w:tcPr>
          <w:p w14:paraId="3480418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4 997 031,50</w:t>
            </w:r>
          </w:p>
        </w:tc>
        <w:tc>
          <w:tcPr>
            <w:tcW w:w="2268" w:type="dxa"/>
            <w:vAlign w:val="center"/>
            <w:hideMark/>
          </w:tcPr>
          <w:p w14:paraId="375E5E6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11 665 380,00</w:t>
            </w:r>
          </w:p>
        </w:tc>
      </w:tr>
      <w:tr w:rsidR="001D1235" w:rsidRPr="001D1235" w14:paraId="41CFDB4C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7BB7471E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27</w:t>
            </w:r>
          </w:p>
        </w:tc>
        <w:tc>
          <w:tcPr>
            <w:tcW w:w="2126" w:type="dxa"/>
            <w:vAlign w:val="center"/>
            <w:hideMark/>
          </w:tcPr>
          <w:p w14:paraId="4130432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FESL.10.03-IP.01-0HB5/25-003</w:t>
            </w:r>
          </w:p>
        </w:tc>
        <w:tc>
          <w:tcPr>
            <w:tcW w:w="3969" w:type="dxa"/>
            <w:vAlign w:val="center"/>
            <w:hideMark/>
          </w:tcPr>
          <w:p w14:paraId="738C454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Multicomfort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674B353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technologii pełnej prefabrykacji budynków wykonywanych z drewna klejonego krzyżowo z wykorzystaniem własnego połączenia drewnianego</w:t>
            </w:r>
          </w:p>
        </w:tc>
        <w:tc>
          <w:tcPr>
            <w:tcW w:w="1842" w:type="dxa"/>
            <w:vAlign w:val="center"/>
            <w:hideMark/>
          </w:tcPr>
          <w:p w14:paraId="4B44AF2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4 864 292,04</w:t>
            </w:r>
          </w:p>
        </w:tc>
        <w:tc>
          <w:tcPr>
            <w:tcW w:w="2268" w:type="dxa"/>
            <w:vAlign w:val="center"/>
            <w:hideMark/>
          </w:tcPr>
          <w:p w14:paraId="250166C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14 959 776,97</w:t>
            </w:r>
          </w:p>
        </w:tc>
      </w:tr>
      <w:tr w:rsidR="001D1235" w:rsidRPr="001D1235" w14:paraId="2C650EE3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E1CBCA3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2126" w:type="dxa"/>
            <w:vAlign w:val="center"/>
            <w:hideMark/>
          </w:tcPr>
          <w:p w14:paraId="0F7DA4B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FESL.10.03-IP.01-10H0/25-003</w:t>
            </w:r>
          </w:p>
        </w:tc>
        <w:tc>
          <w:tcPr>
            <w:tcW w:w="3969" w:type="dxa"/>
            <w:vAlign w:val="center"/>
            <w:hideMark/>
          </w:tcPr>
          <w:p w14:paraId="6225B33C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NZOZ KEA-DENT EWELINA KRIGER</w:t>
            </w:r>
          </w:p>
        </w:tc>
        <w:tc>
          <w:tcPr>
            <w:tcW w:w="3828" w:type="dxa"/>
            <w:vAlign w:val="center"/>
            <w:hideMark/>
          </w:tcPr>
          <w:p w14:paraId="5B59F71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Inwestycje drogą do nowoczesnych rozwiązań protetycznych</w:t>
            </w:r>
          </w:p>
        </w:tc>
        <w:tc>
          <w:tcPr>
            <w:tcW w:w="1842" w:type="dxa"/>
            <w:vAlign w:val="center"/>
            <w:hideMark/>
          </w:tcPr>
          <w:p w14:paraId="2567FAB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2 320 662,97</w:t>
            </w:r>
          </w:p>
        </w:tc>
        <w:tc>
          <w:tcPr>
            <w:tcW w:w="2268" w:type="dxa"/>
            <w:vAlign w:val="center"/>
            <w:hideMark/>
          </w:tcPr>
          <w:p w14:paraId="210A8A3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4 544 109,99</w:t>
            </w:r>
          </w:p>
        </w:tc>
      </w:tr>
      <w:tr w:rsidR="001D1235" w:rsidRPr="001D1235" w14:paraId="43FFACB2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3BF8E911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2126" w:type="dxa"/>
            <w:vAlign w:val="center"/>
            <w:hideMark/>
          </w:tcPr>
          <w:p w14:paraId="5711F96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FESL.10.03-IP.01-10E5/25-002</w:t>
            </w:r>
          </w:p>
        </w:tc>
        <w:tc>
          <w:tcPr>
            <w:tcW w:w="3969" w:type="dxa"/>
            <w:vAlign w:val="center"/>
            <w:hideMark/>
          </w:tcPr>
          <w:p w14:paraId="6799E88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P.P.H. GAŁUSZKA KRĘBUSZEWSKA I WSPÓLNICY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1679F2B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Z tradycji w przyszłość – innowacje i automatyzacja w piekarni rzemieślniczej</w:t>
            </w:r>
          </w:p>
        </w:tc>
        <w:tc>
          <w:tcPr>
            <w:tcW w:w="1842" w:type="dxa"/>
            <w:vAlign w:val="center"/>
            <w:hideMark/>
          </w:tcPr>
          <w:p w14:paraId="5F60F30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2 255 635,51</w:t>
            </w:r>
          </w:p>
        </w:tc>
        <w:tc>
          <w:tcPr>
            <w:tcW w:w="2268" w:type="dxa"/>
            <w:vAlign w:val="center"/>
            <w:hideMark/>
          </w:tcPr>
          <w:p w14:paraId="2558354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5 240 976,17</w:t>
            </w:r>
          </w:p>
        </w:tc>
      </w:tr>
      <w:tr w:rsidR="001D1235" w:rsidRPr="001D1235" w14:paraId="73F63FD4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4290F757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2126" w:type="dxa"/>
            <w:vAlign w:val="center"/>
            <w:hideMark/>
          </w:tcPr>
          <w:p w14:paraId="4E6D93C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FESL.10.03-IP.01-1026/25-003</w:t>
            </w:r>
          </w:p>
        </w:tc>
        <w:tc>
          <w:tcPr>
            <w:tcW w:w="3969" w:type="dxa"/>
            <w:vAlign w:val="center"/>
            <w:hideMark/>
          </w:tcPr>
          <w:p w14:paraId="5CCC1F7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PIONART Grzegorz Sztobryn</w:t>
            </w:r>
          </w:p>
        </w:tc>
        <w:tc>
          <w:tcPr>
            <w:tcW w:w="3828" w:type="dxa"/>
            <w:vAlign w:val="center"/>
            <w:hideMark/>
          </w:tcPr>
          <w:p w14:paraId="1DDF61E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Wzrost konkurencyjności przedsiębiorstwa poprzez wdrożenie nowego produktu podpory 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deskowaniowej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o innowacyjnej konstrukcji zwiększającej nośność.</w:t>
            </w:r>
          </w:p>
        </w:tc>
        <w:tc>
          <w:tcPr>
            <w:tcW w:w="1842" w:type="dxa"/>
            <w:vAlign w:val="center"/>
            <w:hideMark/>
          </w:tcPr>
          <w:p w14:paraId="1DBBE70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2 449 267,20</w:t>
            </w:r>
          </w:p>
        </w:tc>
        <w:tc>
          <w:tcPr>
            <w:tcW w:w="2268" w:type="dxa"/>
            <w:vAlign w:val="center"/>
            <w:hideMark/>
          </w:tcPr>
          <w:p w14:paraId="4C9B115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5 690 880,00</w:t>
            </w:r>
          </w:p>
        </w:tc>
      </w:tr>
      <w:tr w:rsidR="001D1235" w:rsidRPr="001D1235" w14:paraId="7A0A9DC9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48FB8B72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2126" w:type="dxa"/>
            <w:vAlign w:val="center"/>
            <w:hideMark/>
          </w:tcPr>
          <w:p w14:paraId="75216FC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FESL.10.03-IP.01-1019/25-002</w:t>
            </w:r>
          </w:p>
        </w:tc>
        <w:tc>
          <w:tcPr>
            <w:tcW w:w="3969" w:type="dxa"/>
            <w:vAlign w:val="center"/>
            <w:hideMark/>
          </w:tcPr>
          <w:p w14:paraId="1EC902B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POL-EKO A.POLOK-KOWALSKA SPÓŁKA KOMANDYTOWA</w:t>
            </w:r>
          </w:p>
        </w:tc>
        <w:tc>
          <w:tcPr>
            <w:tcW w:w="3828" w:type="dxa"/>
            <w:vAlign w:val="center"/>
            <w:hideMark/>
          </w:tcPr>
          <w:p w14:paraId="207960E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Dywersyfikacja oferty przedsiębiorstwa dzięki wdrożeniu do produkcji innowacyjnych komór klimatycznych do hodowli roślin modelowych</w:t>
            </w:r>
          </w:p>
        </w:tc>
        <w:tc>
          <w:tcPr>
            <w:tcW w:w="1842" w:type="dxa"/>
            <w:vAlign w:val="center"/>
            <w:hideMark/>
          </w:tcPr>
          <w:p w14:paraId="6B862EA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3 055 607,35</w:t>
            </w:r>
          </w:p>
        </w:tc>
        <w:tc>
          <w:tcPr>
            <w:tcW w:w="2268" w:type="dxa"/>
            <w:vAlign w:val="center"/>
            <w:hideMark/>
          </w:tcPr>
          <w:p w14:paraId="15B91FE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7 099 713,24</w:t>
            </w:r>
          </w:p>
        </w:tc>
      </w:tr>
      <w:tr w:rsidR="001D1235" w:rsidRPr="001D1235" w14:paraId="3BE71253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04542E4C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2126" w:type="dxa"/>
            <w:vAlign w:val="center"/>
            <w:hideMark/>
          </w:tcPr>
          <w:p w14:paraId="2C80B9E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FESL.10.03-IP.01-108D/25-002</w:t>
            </w:r>
          </w:p>
        </w:tc>
        <w:tc>
          <w:tcPr>
            <w:tcW w:w="3969" w:type="dxa"/>
            <w:vAlign w:val="center"/>
            <w:hideMark/>
          </w:tcPr>
          <w:p w14:paraId="6168B7C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PROGRESJA SPÓŁKA AKCYJNA</w:t>
            </w:r>
          </w:p>
        </w:tc>
        <w:tc>
          <w:tcPr>
            <w:tcW w:w="3828" w:type="dxa"/>
            <w:vAlign w:val="center"/>
            <w:hideMark/>
          </w:tcPr>
          <w:p w14:paraId="095EED2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Utworzenie nowego zakładu innowacyjnych rozwiązań energetycznych</w:t>
            </w:r>
          </w:p>
        </w:tc>
        <w:tc>
          <w:tcPr>
            <w:tcW w:w="1842" w:type="dxa"/>
            <w:vAlign w:val="center"/>
            <w:hideMark/>
          </w:tcPr>
          <w:p w14:paraId="19BC392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2 486 517,84</w:t>
            </w:r>
          </w:p>
        </w:tc>
        <w:tc>
          <w:tcPr>
            <w:tcW w:w="2268" w:type="dxa"/>
            <w:vAlign w:val="center"/>
            <w:hideMark/>
          </w:tcPr>
          <w:p w14:paraId="64E8393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4 969 516,95</w:t>
            </w:r>
          </w:p>
        </w:tc>
      </w:tr>
      <w:tr w:rsidR="001D1235" w:rsidRPr="001D1235" w14:paraId="0BC08308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2AB6C7DB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2126" w:type="dxa"/>
            <w:vAlign w:val="center"/>
            <w:hideMark/>
          </w:tcPr>
          <w:p w14:paraId="411DDDE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FESL.10.03-IP.01-1042/25-003</w:t>
            </w:r>
          </w:p>
        </w:tc>
        <w:tc>
          <w:tcPr>
            <w:tcW w:w="3969" w:type="dxa"/>
            <w:vAlign w:val="center"/>
            <w:hideMark/>
          </w:tcPr>
          <w:p w14:paraId="31D6830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PRZEDSIĘBIORSTWO GÓRNICZE "DEMEX"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0D6D0EB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dywersyfikację działalności w oparciu o linię do recyklingu paneli PV</w:t>
            </w:r>
          </w:p>
        </w:tc>
        <w:tc>
          <w:tcPr>
            <w:tcW w:w="1842" w:type="dxa"/>
            <w:vAlign w:val="center"/>
            <w:hideMark/>
          </w:tcPr>
          <w:p w14:paraId="2BDA494A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4 196 250,00</w:t>
            </w:r>
          </w:p>
        </w:tc>
        <w:tc>
          <w:tcPr>
            <w:tcW w:w="2268" w:type="dxa"/>
            <w:vAlign w:val="center"/>
            <w:hideMark/>
          </w:tcPr>
          <w:p w14:paraId="703A684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9 750 000,00</w:t>
            </w:r>
          </w:p>
        </w:tc>
      </w:tr>
      <w:tr w:rsidR="001D1235" w:rsidRPr="001D1235" w14:paraId="06627AA3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736F85C5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2126" w:type="dxa"/>
            <w:vAlign w:val="center"/>
            <w:hideMark/>
          </w:tcPr>
          <w:p w14:paraId="186BDBC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FESL.10.03-IP.01-10C9/25-003</w:t>
            </w:r>
          </w:p>
        </w:tc>
        <w:tc>
          <w:tcPr>
            <w:tcW w:w="3969" w:type="dxa"/>
            <w:vAlign w:val="center"/>
            <w:hideMark/>
          </w:tcPr>
          <w:p w14:paraId="7CDBACB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REMONTEX -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127E14F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Wzrost konkurencyjności firmy poprzez inwestycję w nowoczesny park maszynowy stwarzający możliwość wytwarzania nowych produktów.</w:t>
            </w:r>
          </w:p>
        </w:tc>
        <w:tc>
          <w:tcPr>
            <w:tcW w:w="1842" w:type="dxa"/>
            <w:vAlign w:val="center"/>
            <w:hideMark/>
          </w:tcPr>
          <w:p w14:paraId="09F726F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2 821 833,57</w:t>
            </w:r>
          </w:p>
        </w:tc>
        <w:tc>
          <w:tcPr>
            <w:tcW w:w="2268" w:type="dxa"/>
            <w:vAlign w:val="center"/>
            <w:hideMark/>
          </w:tcPr>
          <w:p w14:paraId="699EA66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6 633 491,80</w:t>
            </w:r>
          </w:p>
        </w:tc>
      </w:tr>
      <w:tr w:rsidR="001D1235" w:rsidRPr="001D1235" w14:paraId="7E4FEB31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0B07820E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35</w:t>
            </w:r>
          </w:p>
        </w:tc>
        <w:tc>
          <w:tcPr>
            <w:tcW w:w="2126" w:type="dxa"/>
            <w:vAlign w:val="center"/>
            <w:hideMark/>
          </w:tcPr>
          <w:p w14:paraId="3A15077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FESL.10.03-IP.01-10FF/25-002</w:t>
            </w:r>
          </w:p>
        </w:tc>
        <w:tc>
          <w:tcPr>
            <w:tcW w:w="3969" w:type="dxa"/>
            <w:vAlign w:val="center"/>
            <w:hideMark/>
          </w:tcPr>
          <w:p w14:paraId="53CC126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SALVEO MEDICAL DEVICES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56EBFAA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poprzez wdrożenie nowoczesnych rozwiązań fizjoterapeutycznych.</w:t>
            </w:r>
          </w:p>
        </w:tc>
        <w:tc>
          <w:tcPr>
            <w:tcW w:w="1842" w:type="dxa"/>
            <w:vAlign w:val="center"/>
            <w:hideMark/>
          </w:tcPr>
          <w:p w14:paraId="35FA9ED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4 674 186,77</w:t>
            </w:r>
          </w:p>
        </w:tc>
        <w:tc>
          <w:tcPr>
            <w:tcW w:w="2268" w:type="dxa"/>
            <w:vAlign w:val="center"/>
            <w:hideMark/>
          </w:tcPr>
          <w:p w14:paraId="6AACB2B0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17 019 067,63</w:t>
            </w:r>
          </w:p>
        </w:tc>
      </w:tr>
      <w:tr w:rsidR="001D1235" w:rsidRPr="001D1235" w14:paraId="6FBE6805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5AFEAE29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2126" w:type="dxa"/>
            <w:vAlign w:val="center"/>
            <w:hideMark/>
          </w:tcPr>
          <w:p w14:paraId="776C425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FESL.10.03-IP.01-10FH/25-003</w:t>
            </w:r>
          </w:p>
        </w:tc>
        <w:tc>
          <w:tcPr>
            <w:tcW w:w="3969" w:type="dxa"/>
            <w:vAlign w:val="center"/>
            <w:hideMark/>
          </w:tcPr>
          <w:p w14:paraId="0F3B0A6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Stomatologia Stencel Robert Stencel</w:t>
            </w:r>
          </w:p>
        </w:tc>
        <w:tc>
          <w:tcPr>
            <w:tcW w:w="3828" w:type="dxa"/>
            <w:vAlign w:val="center"/>
            <w:hideMark/>
          </w:tcPr>
          <w:p w14:paraId="670C089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Wprowadzenie do oferty nowych usług</w:t>
            </w:r>
          </w:p>
        </w:tc>
        <w:tc>
          <w:tcPr>
            <w:tcW w:w="1842" w:type="dxa"/>
            <w:vAlign w:val="center"/>
            <w:hideMark/>
          </w:tcPr>
          <w:p w14:paraId="53B2282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2 528 560,17</w:t>
            </w:r>
          </w:p>
        </w:tc>
        <w:tc>
          <w:tcPr>
            <w:tcW w:w="2268" w:type="dxa"/>
            <w:vAlign w:val="center"/>
            <w:hideMark/>
          </w:tcPr>
          <w:p w14:paraId="74BC1D5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5 373 917,61</w:t>
            </w:r>
          </w:p>
        </w:tc>
      </w:tr>
      <w:tr w:rsidR="001D1235" w:rsidRPr="001D1235" w14:paraId="45708092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76A98AB7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2126" w:type="dxa"/>
            <w:vAlign w:val="center"/>
            <w:hideMark/>
          </w:tcPr>
          <w:p w14:paraId="613B74E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FESL.10.03-IP.01-1016/25-003</w:t>
            </w:r>
          </w:p>
        </w:tc>
        <w:tc>
          <w:tcPr>
            <w:tcW w:w="3969" w:type="dxa"/>
            <w:vAlign w:val="center"/>
            <w:hideMark/>
          </w:tcPr>
          <w:p w14:paraId="4100CDC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SYLWESTER BARADZIEJ PRZEDSIĘBIORSTWO PRODUKCYJNO-MONTAŻOWE BUDOWNICTWA "PROMONT"</w:t>
            </w:r>
          </w:p>
        </w:tc>
        <w:tc>
          <w:tcPr>
            <w:tcW w:w="3828" w:type="dxa"/>
            <w:vAlign w:val="center"/>
            <w:hideMark/>
          </w:tcPr>
          <w:p w14:paraId="56E45CC2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w zakresie świadczenia usług co-</w:t>
            </w:r>
            <w:proofErr w:type="spellStart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packingu</w:t>
            </w:r>
            <w:proofErr w:type="spellEnd"/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wyniku automatyzacji procesu usługowego.</w:t>
            </w:r>
          </w:p>
        </w:tc>
        <w:tc>
          <w:tcPr>
            <w:tcW w:w="1842" w:type="dxa"/>
            <w:vAlign w:val="center"/>
            <w:hideMark/>
          </w:tcPr>
          <w:p w14:paraId="11C76129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4 951 575,00</w:t>
            </w:r>
          </w:p>
        </w:tc>
        <w:tc>
          <w:tcPr>
            <w:tcW w:w="2268" w:type="dxa"/>
            <w:vAlign w:val="center"/>
            <w:hideMark/>
          </w:tcPr>
          <w:p w14:paraId="28E71DD7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11 609 550,00</w:t>
            </w:r>
          </w:p>
        </w:tc>
      </w:tr>
      <w:tr w:rsidR="001D1235" w:rsidRPr="001D1235" w14:paraId="516FCC53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0801351D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2126" w:type="dxa"/>
            <w:vAlign w:val="center"/>
            <w:hideMark/>
          </w:tcPr>
          <w:p w14:paraId="315F455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FESL.10.03-IP.01-107F/25-003</w:t>
            </w:r>
          </w:p>
        </w:tc>
        <w:tc>
          <w:tcPr>
            <w:tcW w:w="3969" w:type="dxa"/>
            <w:vAlign w:val="center"/>
            <w:hideMark/>
          </w:tcPr>
          <w:p w14:paraId="2EF50AF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VISOLIS STABILIZACJE SPÓŁKA Z OGRANICZONĄ ODPOWIEDZIALNOŚCIĄ</w:t>
            </w:r>
          </w:p>
        </w:tc>
        <w:tc>
          <w:tcPr>
            <w:tcW w:w="3828" w:type="dxa"/>
            <w:vAlign w:val="center"/>
            <w:hideMark/>
          </w:tcPr>
          <w:p w14:paraId="09B20A6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spółki poprzez wdrożenie innowacji procesowych.</w:t>
            </w:r>
          </w:p>
        </w:tc>
        <w:tc>
          <w:tcPr>
            <w:tcW w:w="1842" w:type="dxa"/>
            <w:vAlign w:val="center"/>
            <w:hideMark/>
          </w:tcPr>
          <w:p w14:paraId="0E451FF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2 784 900,42</w:t>
            </w:r>
          </w:p>
        </w:tc>
        <w:tc>
          <w:tcPr>
            <w:tcW w:w="2268" w:type="dxa"/>
            <w:vAlign w:val="center"/>
            <w:hideMark/>
          </w:tcPr>
          <w:p w14:paraId="0CE89383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5 488 583,12</w:t>
            </w:r>
          </w:p>
        </w:tc>
      </w:tr>
      <w:tr w:rsidR="001D1235" w:rsidRPr="001D1235" w14:paraId="64ED6E1D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48FE6DC9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2126" w:type="dxa"/>
            <w:vAlign w:val="center"/>
            <w:hideMark/>
          </w:tcPr>
          <w:p w14:paraId="63C6857E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FESL.10.03-IP.01-10A5/25-002</w:t>
            </w:r>
          </w:p>
        </w:tc>
        <w:tc>
          <w:tcPr>
            <w:tcW w:w="3969" w:type="dxa"/>
            <w:vAlign w:val="center"/>
            <w:hideMark/>
          </w:tcPr>
          <w:p w14:paraId="51FC2BEF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WIRPLAST - WIĘCEK SPÓŁKA JAWNA</w:t>
            </w:r>
          </w:p>
        </w:tc>
        <w:tc>
          <w:tcPr>
            <w:tcW w:w="3828" w:type="dxa"/>
            <w:vAlign w:val="center"/>
            <w:hideMark/>
          </w:tcPr>
          <w:p w14:paraId="522E3EA6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Wdrożenie innowacyjnych produktów w postaci wentylatorów dachowych opartych o nową technologię w przedsiębiorstwie</w:t>
            </w:r>
          </w:p>
        </w:tc>
        <w:tc>
          <w:tcPr>
            <w:tcW w:w="1842" w:type="dxa"/>
            <w:vAlign w:val="center"/>
            <w:hideMark/>
          </w:tcPr>
          <w:p w14:paraId="53264371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4 237 980,00</w:t>
            </w:r>
          </w:p>
        </w:tc>
        <w:tc>
          <w:tcPr>
            <w:tcW w:w="2268" w:type="dxa"/>
            <w:vAlign w:val="center"/>
            <w:hideMark/>
          </w:tcPr>
          <w:p w14:paraId="7DF6176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8 538 790,00</w:t>
            </w:r>
          </w:p>
        </w:tc>
      </w:tr>
      <w:tr w:rsidR="001D1235" w:rsidRPr="001D1235" w14:paraId="3D1483D1" w14:textId="77777777" w:rsidTr="001D1235">
        <w:trPr>
          <w:cantSplit/>
          <w:trHeight w:val="397"/>
        </w:trPr>
        <w:tc>
          <w:tcPr>
            <w:tcW w:w="709" w:type="dxa"/>
            <w:vAlign w:val="center"/>
            <w:hideMark/>
          </w:tcPr>
          <w:p w14:paraId="03A62D53" w14:textId="77777777" w:rsidR="001D1235" w:rsidRPr="001D1235" w:rsidRDefault="001D1235" w:rsidP="001D12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2126" w:type="dxa"/>
            <w:vAlign w:val="center"/>
            <w:hideMark/>
          </w:tcPr>
          <w:p w14:paraId="19257404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FESL.10.03-IP.01-10B9/25-003</w:t>
            </w:r>
          </w:p>
        </w:tc>
        <w:tc>
          <w:tcPr>
            <w:tcW w:w="3969" w:type="dxa"/>
            <w:vAlign w:val="center"/>
            <w:hideMark/>
          </w:tcPr>
          <w:p w14:paraId="4CE06D08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ZAKŁADY MECHANICZNE "WIROMET" SPÓŁKA AKCYJNA</w:t>
            </w:r>
          </w:p>
        </w:tc>
        <w:tc>
          <w:tcPr>
            <w:tcW w:w="3828" w:type="dxa"/>
            <w:vAlign w:val="center"/>
            <w:hideMark/>
          </w:tcPr>
          <w:p w14:paraId="58C3B2DB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Rozwój działalności przedsiębiorstwa poprzez zwiększenie zdolności produkcyjnych w obszarze obróbki komponentów do turbin wodnych i parowych</w:t>
            </w:r>
          </w:p>
        </w:tc>
        <w:tc>
          <w:tcPr>
            <w:tcW w:w="1842" w:type="dxa"/>
            <w:vAlign w:val="center"/>
            <w:hideMark/>
          </w:tcPr>
          <w:p w14:paraId="66B16B6D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4 525 978,64</w:t>
            </w:r>
          </w:p>
        </w:tc>
        <w:tc>
          <w:tcPr>
            <w:tcW w:w="2268" w:type="dxa"/>
            <w:vAlign w:val="center"/>
            <w:hideMark/>
          </w:tcPr>
          <w:p w14:paraId="3F7315B5" w14:textId="77777777" w:rsidR="001D1235" w:rsidRPr="001D1235" w:rsidRDefault="001D1235" w:rsidP="001D12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color w:val="000000"/>
                <w:lang w:eastAsia="pl-PL"/>
              </w:rPr>
              <w:t>11 133 907,47</w:t>
            </w:r>
          </w:p>
        </w:tc>
      </w:tr>
      <w:tr w:rsidR="008F7DD8" w:rsidRPr="001D1235" w14:paraId="39B86B40" w14:textId="77777777" w:rsidTr="000F3885">
        <w:trPr>
          <w:cantSplit/>
          <w:trHeight w:val="397"/>
        </w:trPr>
        <w:tc>
          <w:tcPr>
            <w:tcW w:w="10632" w:type="dxa"/>
            <w:gridSpan w:val="4"/>
            <w:vAlign w:val="center"/>
            <w:hideMark/>
          </w:tcPr>
          <w:p w14:paraId="4859EC9E" w14:textId="603132E8" w:rsidR="008F7DD8" w:rsidRPr="001D1235" w:rsidRDefault="008F7DD8" w:rsidP="001D12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1842" w:type="dxa"/>
            <w:vAlign w:val="center"/>
            <w:hideMark/>
          </w:tcPr>
          <w:p w14:paraId="3CD7402A" w14:textId="77777777" w:rsidR="008F7DD8" w:rsidRPr="001D1235" w:rsidRDefault="008F7DD8" w:rsidP="001D12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157 019 901,30</w:t>
            </w:r>
          </w:p>
        </w:tc>
        <w:tc>
          <w:tcPr>
            <w:tcW w:w="2268" w:type="dxa"/>
            <w:vAlign w:val="center"/>
            <w:hideMark/>
          </w:tcPr>
          <w:p w14:paraId="28C57223" w14:textId="77777777" w:rsidR="008F7DD8" w:rsidRPr="001D1235" w:rsidRDefault="008F7DD8" w:rsidP="001D12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D123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371 879 363,94</w:t>
            </w:r>
          </w:p>
        </w:tc>
      </w:tr>
    </w:tbl>
    <w:p w14:paraId="6609AC76" w14:textId="77777777" w:rsidR="008F7DD8" w:rsidRDefault="008F7DD8" w:rsidP="008F7DD8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18AC2440" w14:textId="77777777" w:rsidR="008F7DD8" w:rsidRDefault="008F7DD8" w:rsidP="008F7DD8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1219A155" w14:textId="77777777" w:rsidR="008F7DD8" w:rsidRDefault="008F7DD8" w:rsidP="008F7DD8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7D10F56A" w14:textId="77777777" w:rsidR="008F7DD8" w:rsidRDefault="008F7DD8" w:rsidP="008F7DD8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3DC1C9CD" w14:textId="7C4EFB70" w:rsidR="00874307" w:rsidRDefault="00874307" w:rsidP="008F7DD8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lastRenderedPageBreak/>
        <w:t>Wnioski o dofinansowanie projektów ocenione negatywnie</w:t>
      </w:r>
    </w:p>
    <w:tbl>
      <w:tblPr>
        <w:tblW w:w="147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3969"/>
        <w:gridCol w:w="3686"/>
        <w:gridCol w:w="1984"/>
        <w:gridCol w:w="2268"/>
      </w:tblGrid>
      <w:tr w:rsidR="008F7DD8" w:rsidRPr="008F7DD8" w14:paraId="56202A54" w14:textId="77777777" w:rsidTr="00D821E4">
        <w:trPr>
          <w:cantSplit/>
          <w:trHeight w:val="340"/>
          <w:tblHeader/>
        </w:trPr>
        <w:tc>
          <w:tcPr>
            <w:tcW w:w="709" w:type="dxa"/>
            <w:vAlign w:val="center"/>
            <w:hideMark/>
          </w:tcPr>
          <w:p w14:paraId="028B49E5" w14:textId="77777777" w:rsidR="008F7DD8" w:rsidRPr="008F7DD8" w:rsidRDefault="008F7DD8" w:rsidP="008F7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26" w:type="dxa"/>
            <w:vAlign w:val="center"/>
            <w:hideMark/>
          </w:tcPr>
          <w:p w14:paraId="349E9043" w14:textId="77777777" w:rsidR="008F7DD8" w:rsidRPr="008F7DD8" w:rsidRDefault="008F7DD8" w:rsidP="008F7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3969" w:type="dxa"/>
            <w:vAlign w:val="center"/>
            <w:hideMark/>
          </w:tcPr>
          <w:p w14:paraId="42112B6A" w14:textId="77777777" w:rsidR="008F7DD8" w:rsidRPr="008F7DD8" w:rsidRDefault="008F7DD8" w:rsidP="008F7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686" w:type="dxa"/>
            <w:vAlign w:val="center"/>
            <w:hideMark/>
          </w:tcPr>
          <w:p w14:paraId="27BB6085" w14:textId="77777777" w:rsidR="008F7DD8" w:rsidRPr="008F7DD8" w:rsidRDefault="008F7DD8" w:rsidP="008F7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1984" w:type="dxa"/>
            <w:vAlign w:val="center"/>
            <w:hideMark/>
          </w:tcPr>
          <w:p w14:paraId="5A728E14" w14:textId="77777777" w:rsidR="008F7DD8" w:rsidRPr="008F7DD8" w:rsidRDefault="008F7DD8" w:rsidP="008F7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68" w:type="dxa"/>
            <w:vAlign w:val="center"/>
            <w:hideMark/>
          </w:tcPr>
          <w:p w14:paraId="77C18535" w14:textId="77777777" w:rsidR="008F7DD8" w:rsidRPr="008F7DD8" w:rsidRDefault="008F7DD8" w:rsidP="008F7D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8F7DD8" w:rsidRPr="008F7DD8" w14:paraId="6B414B1E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2B04BDE5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14:paraId="6FF5CAD0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FESL.10.03-IP.01-1028/25-001</w:t>
            </w:r>
          </w:p>
        </w:tc>
        <w:tc>
          <w:tcPr>
            <w:tcW w:w="3969" w:type="dxa"/>
            <w:vAlign w:val="center"/>
            <w:hideMark/>
          </w:tcPr>
          <w:p w14:paraId="4372787C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ABIES POLSKA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19850EAE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Rozbudowa zaplecza produkcyjnego i energetycznego w celu realizacji usług obróbki drewna</w:t>
            </w:r>
          </w:p>
        </w:tc>
        <w:tc>
          <w:tcPr>
            <w:tcW w:w="1984" w:type="dxa"/>
            <w:vAlign w:val="center"/>
            <w:hideMark/>
          </w:tcPr>
          <w:p w14:paraId="2090F6B0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4 898 610,36</w:t>
            </w:r>
          </w:p>
        </w:tc>
        <w:tc>
          <w:tcPr>
            <w:tcW w:w="2268" w:type="dxa"/>
            <w:vAlign w:val="center"/>
            <w:hideMark/>
          </w:tcPr>
          <w:p w14:paraId="745490BB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7 947 707,48</w:t>
            </w:r>
          </w:p>
        </w:tc>
      </w:tr>
      <w:tr w:rsidR="008F7DD8" w:rsidRPr="008F7DD8" w14:paraId="2AC7027D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42EBC166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26" w:type="dxa"/>
            <w:vAlign w:val="center"/>
            <w:hideMark/>
          </w:tcPr>
          <w:p w14:paraId="69673780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FESL.10.03-IP.01-1116/25-001</w:t>
            </w:r>
          </w:p>
        </w:tc>
        <w:tc>
          <w:tcPr>
            <w:tcW w:w="3969" w:type="dxa"/>
            <w:vAlign w:val="center"/>
            <w:hideMark/>
          </w:tcPr>
          <w:p w14:paraId="37C91459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BOVEM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381E74EC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Inwestycja w park maszynowy  prowadząca do dywersyfikacji działalności firmy</w:t>
            </w:r>
          </w:p>
        </w:tc>
        <w:tc>
          <w:tcPr>
            <w:tcW w:w="1984" w:type="dxa"/>
            <w:vAlign w:val="center"/>
            <w:hideMark/>
          </w:tcPr>
          <w:p w14:paraId="03784C5E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2 040 000,00</w:t>
            </w:r>
          </w:p>
        </w:tc>
        <w:tc>
          <w:tcPr>
            <w:tcW w:w="2268" w:type="dxa"/>
            <w:vAlign w:val="center"/>
            <w:hideMark/>
          </w:tcPr>
          <w:p w14:paraId="39166254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4 134 800,00</w:t>
            </w:r>
          </w:p>
        </w:tc>
      </w:tr>
      <w:tr w:rsidR="008F7DD8" w:rsidRPr="008F7DD8" w14:paraId="3F8B0ED1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2FB74450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26" w:type="dxa"/>
            <w:vAlign w:val="center"/>
            <w:hideMark/>
          </w:tcPr>
          <w:p w14:paraId="24C46ECE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FESL.10.03-IP.01-1072/25-001</w:t>
            </w:r>
          </w:p>
        </w:tc>
        <w:tc>
          <w:tcPr>
            <w:tcW w:w="3969" w:type="dxa"/>
            <w:vAlign w:val="center"/>
            <w:hideMark/>
          </w:tcPr>
          <w:p w14:paraId="1EDBA217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CAMELWAY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6AE60A3E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 xml:space="preserve">„Rozpoczęcie produkcji niszowych serów prozdrowotnych z mleka wielbłądziego przez </w:t>
            </w:r>
            <w:proofErr w:type="spellStart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Camelway</w:t>
            </w:r>
            <w:proofErr w:type="spellEnd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 jako impuls innowacyjny dla gospodarki regionu”</w:t>
            </w:r>
          </w:p>
        </w:tc>
        <w:tc>
          <w:tcPr>
            <w:tcW w:w="1984" w:type="dxa"/>
            <w:vAlign w:val="center"/>
            <w:hideMark/>
          </w:tcPr>
          <w:p w14:paraId="1623EE14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2 824 198,00</w:t>
            </w:r>
          </w:p>
        </w:tc>
        <w:tc>
          <w:tcPr>
            <w:tcW w:w="2268" w:type="dxa"/>
            <w:vAlign w:val="center"/>
            <w:hideMark/>
          </w:tcPr>
          <w:p w14:paraId="7B712AFC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4 301 400,00</w:t>
            </w:r>
          </w:p>
        </w:tc>
      </w:tr>
      <w:tr w:rsidR="008F7DD8" w:rsidRPr="008F7DD8" w14:paraId="1186A1DB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54C438C6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26" w:type="dxa"/>
            <w:vAlign w:val="center"/>
            <w:hideMark/>
          </w:tcPr>
          <w:p w14:paraId="06C2DD66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FESL.10.03-IP.01-0H89/25-001</w:t>
            </w:r>
          </w:p>
        </w:tc>
        <w:tc>
          <w:tcPr>
            <w:tcW w:w="3969" w:type="dxa"/>
            <w:vAlign w:val="center"/>
            <w:hideMark/>
          </w:tcPr>
          <w:p w14:paraId="7CB440E2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DUET INVEST R. MADEJ, J. MADEJ SPÓŁKA KOMANDYTOWA</w:t>
            </w:r>
          </w:p>
        </w:tc>
        <w:tc>
          <w:tcPr>
            <w:tcW w:w="3686" w:type="dxa"/>
            <w:vAlign w:val="center"/>
            <w:hideMark/>
          </w:tcPr>
          <w:p w14:paraId="2A2A0C19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Zwiększenie skali działalności poprzez przebudowę, rozbudowę i modernizację budynku kamienicy w Katowicach</w:t>
            </w:r>
          </w:p>
        </w:tc>
        <w:tc>
          <w:tcPr>
            <w:tcW w:w="1984" w:type="dxa"/>
            <w:vAlign w:val="center"/>
            <w:hideMark/>
          </w:tcPr>
          <w:p w14:paraId="2A1EE770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4 870 434,49</w:t>
            </w:r>
          </w:p>
        </w:tc>
        <w:tc>
          <w:tcPr>
            <w:tcW w:w="2268" w:type="dxa"/>
            <w:vAlign w:val="center"/>
            <w:hideMark/>
          </w:tcPr>
          <w:p w14:paraId="7EA16AAE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12 991 062,83</w:t>
            </w:r>
          </w:p>
        </w:tc>
      </w:tr>
      <w:tr w:rsidR="008F7DD8" w:rsidRPr="008F7DD8" w14:paraId="5FE11254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74FBFFC9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126" w:type="dxa"/>
            <w:vAlign w:val="center"/>
            <w:hideMark/>
          </w:tcPr>
          <w:p w14:paraId="0290A8D3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FESL.10.03-IP.01-111G/25-001</w:t>
            </w:r>
          </w:p>
        </w:tc>
        <w:tc>
          <w:tcPr>
            <w:tcW w:w="3969" w:type="dxa"/>
            <w:vAlign w:val="center"/>
            <w:hideMark/>
          </w:tcPr>
          <w:p w14:paraId="02A96239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FHUP "BENIA" BOGDAŁ BERNADETA</w:t>
            </w:r>
          </w:p>
        </w:tc>
        <w:tc>
          <w:tcPr>
            <w:tcW w:w="3686" w:type="dxa"/>
            <w:vAlign w:val="center"/>
            <w:hideMark/>
          </w:tcPr>
          <w:p w14:paraId="3729E7B2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Dywersyfikacja oferty Dworu Bogdałów o usługi hotelarskie i SPA z ofertą pobytową dla klientów Premium</w:t>
            </w:r>
          </w:p>
        </w:tc>
        <w:tc>
          <w:tcPr>
            <w:tcW w:w="1984" w:type="dxa"/>
            <w:vAlign w:val="center"/>
            <w:hideMark/>
          </w:tcPr>
          <w:p w14:paraId="5DAA70F9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4 998 000,00</w:t>
            </w:r>
          </w:p>
        </w:tc>
        <w:tc>
          <w:tcPr>
            <w:tcW w:w="2268" w:type="dxa"/>
            <w:vAlign w:val="center"/>
            <w:hideMark/>
          </w:tcPr>
          <w:p w14:paraId="6EBCE66F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10 245 900,00</w:t>
            </w:r>
          </w:p>
        </w:tc>
      </w:tr>
      <w:tr w:rsidR="008F7DD8" w:rsidRPr="008F7DD8" w14:paraId="6E359978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588910D5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26" w:type="dxa"/>
            <w:vAlign w:val="center"/>
            <w:hideMark/>
          </w:tcPr>
          <w:p w14:paraId="1D579FEF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FESL.10.03-IP.01-0HD9/25-001</w:t>
            </w:r>
          </w:p>
        </w:tc>
        <w:tc>
          <w:tcPr>
            <w:tcW w:w="3969" w:type="dxa"/>
            <w:vAlign w:val="center"/>
            <w:hideMark/>
          </w:tcPr>
          <w:p w14:paraId="459F6486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ŁUKASZ AUGUSTYN Firma Handlowo-Usługowa DROMET II</w:t>
            </w:r>
          </w:p>
        </w:tc>
        <w:tc>
          <w:tcPr>
            <w:tcW w:w="3686" w:type="dxa"/>
            <w:vAlign w:val="center"/>
            <w:hideMark/>
          </w:tcPr>
          <w:p w14:paraId="0EE03436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 xml:space="preserve">Uruchomienie produkcji </w:t>
            </w:r>
            <w:proofErr w:type="spellStart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peletu</w:t>
            </w:r>
            <w:proofErr w:type="spellEnd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 xml:space="preserve"> z biomasy jako odnawialnego źródła energii dzięki wdrożeniu procesu GOZ w firmie </w:t>
            </w:r>
            <w:proofErr w:type="spellStart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Dromet</w:t>
            </w:r>
            <w:proofErr w:type="spellEnd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 xml:space="preserve"> II Łukasz Augustyn</w:t>
            </w:r>
          </w:p>
        </w:tc>
        <w:tc>
          <w:tcPr>
            <w:tcW w:w="1984" w:type="dxa"/>
            <w:vAlign w:val="center"/>
            <w:hideMark/>
          </w:tcPr>
          <w:p w14:paraId="4A3FB2B0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2 371 116,00</w:t>
            </w:r>
          </w:p>
        </w:tc>
        <w:tc>
          <w:tcPr>
            <w:tcW w:w="2268" w:type="dxa"/>
            <w:vAlign w:val="center"/>
            <w:hideMark/>
          </w:tcPr>
          <w:p w14:paraId="08B6F730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4 673 738,00</w:t>
            </w:r>
          </w:p>
        </w:tc>
      </w:tr>
      <w:tr w:rsidR="008F7DD8" w:rsidRPr="008F7DD8" w14:paraId="286B6A37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194D70CE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26" w:type="dxa"/>
            <w:vAlign w:val="center"/>
            <w:hideMark/>
          </w:tcPr>
          <w:p w14:paraId="4AED4B01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FESL.10.03-IP.01-0HG6/25-002</w:t>
            </w:r>
          </w:p>
        </w:tc>
        <w:tc>
          <w:tcPr>
            <w:tcW w:w="3969" w:type="dxa"/>
            <w:vAlign w:val="center"/>
            <w:hideMark/>
          </w:tcPr>
          <w:p w14:paraId="0C6339BC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NORTH THIN PLY TECHNOLOGY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55AAA901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produkcyjnych Firmy poprzez inwestycję w nowoczesne urządzenia technologiczne.</w:t>
            </w:r>
          </w:p>
        </w:tc>
        <w:tc>
          <w:tcPr>
            <w:tcW w:w="1984" w:type="dxa"/>
            <w:vAlign w:val="center"/>
            <w:hideMark/>
          </w:tcPr>
          <w:p w14:paraId="0F225EB0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4 107 271,56</w:t>
            </w:r>
          </w:p>
        </w:tc>
        <w:tc>
          <w:tcPr>
            <w:tcW w:w="2268" w:type="dxa"/>
            <w:vAlign w:val="center"/>
            <w:hideMark/>
          </w:tcPr>
          <w:p w14:paraId="349738D1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10 103 888,07</w:t>
            </w:r>
          </w:p>
        </w:tc>
      </w:tr>
      <w:tr w:rsidR="008F7DD8" w:rsidRPr="008F7DD8" w14:paraId="228A21B5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3BD693FA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126" w:type="dxa"/>
            <w:vAlign w:val="center"/>
            <w:hideMark/>
          </w:tcPr>
          <w:p w14:paraId="31F7A90D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FESL.10.03-IP.01-112D/25-001</w:t>
            </w:r>
          </w:p>
        </w:tc>
        <w:tc>
          <w:tcPr>
            <w:tcW w:w="3969" w:type="dxa"/>
            <w:vAlign w:val="center"/>
            <w:hideMark/>
          </w:tcPr>
          <w:p w14:paraId="051D194A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SKY LOGISTICS SPÓŁKA Z OGRANICZONĄ ODPOWIEDZIALNOŚCIĄ SPÓŁKA KOMANDYTOWA</w:t>
            </w:r>
          </w:p>
        </w:tc>
        <w:tc>
          <w:tcPr>
            <w:tcW w:w="3686" w:type="dxa"/>
            <w:vAlign w:val="center"/>
            <w:hideMark/>
          </w:tcPr>
          <w:p w14:paraId="485FDCE3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Wykorzystanie AI i Technologii Druku Nowej Generacji dla Optymalizacji Procesów Dystrybucji Materiałów POS</w:t>
            </w:r>
          </w:p>
        </w:tc>
        <w:tc>
          <w:tcPr>
            <w:tcW w:w="1984" w:type="dxa"/>
            <w:vAlign w:val="center"/>
            <w:hideMark/>
          </w:tcPr>
          <w:p w14:paraId="20A9C25D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2 469 775,00</w:t>
            </w:r>
          </w:p>
        </w:tc>
        <w:tc>
          <w:tcPr>
            <w:tcW w:w="2268" w:type="dxa"/>
            <w:vAlign w:val="center"/>
            <w:hideMark/>
          </w:tcPr>
          <w:p w14:paraId="2B9231B8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3 775 227,50</w:t>
            </w:r>
          </w:p>
        </w:tc>
      </w:tr>
      <w:tr w:rsidR="008F7DD8" w:rsidRPr="008F7DD8" w14:paraId="61FBC271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283BE9A2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26" w:type="dxa"/>
            <w:vAlign w:val="center"/>
            <w:hideMark/>
          </w:tcPr>
          <w:p w14:paraId="1D7EAD44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FESL.10.03-IP.01-10HA/25-001</w:t>
            </w:r>
          </w:p>
        </w:tc>
        <w:tc>
          <w:tcPr>
            <w:tcW w:w="3969" w:type="dxa"/>
            <w:vAlign w:val="center"/>
            <w:hideMark/>
          </w:tcPr>
          <w:p w14:paraId="1FC9D323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SZPAKMED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1CB5997E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Utworzenie nowoczesnej poradni stomatologicznej dostosowanej do potrzeb osób z niepełnosprawnościami</w:t>
            </w:r>
          </w:p>
        </w:tc>
        <w:tc>
          <w:tcPr>
            <w:tcW w:w="1984" w:type="dxa"/>
            <w:vAlign w:val="center"/>
            <w:hideMark/>
          </w:tcPr>
          <w:p w14:paraId="7DCE3DF4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2 048 759,08</w:t>
            </w:r>
          </w:p>
        </w:tc>
        <w:tc>
          <w:tcPr>
            <w:tcW w:w="2268" w:type="dxa"/>
            <w:vAlign w:val="center"/>
            <w:hideMark/>
          </w:tcPr>
          <w:p w14:paraId="6C2BA8E8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3 893 709,81</w:t>
            </w:r>
          </w:p>
        </w:tc>
      </w:tr>
      <w:tr w:rsidR="008F7DD8" w:rsidRPr="008F7DD8" w14:paraId="65DEC43D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125F5420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26" w:type="dxa"/>
            <w:vAlign w:val="center"/>
            <w:hideMark/>
          </w:tcPr>
          <w:p w14:paraId="6E2B18C1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FESL.10.03-IP.01-1128/25-001</w:t>
            </w:r>
          </w:p>
        </w:tc>
        <w:tc>
          <w:tcPr>
            <w:tcW w:w="3969" w:type="dxa"/>
            <w:vAlign w:val="center"/>
            <w:hideMark/>
          </w:tcPr>
          <w:p w14:paraId="066188BF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TIM EXPERT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66C7B8C3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Zielona transformacja energetyczna przedsiębiorstwa poprzez inwestycję w kogenerację opartą na biomasie drzewnej jako źródle energii odnawialnej.</w:t>
            </w:r>
          </w:p>
        </w:tc>
        <w:tc>
          <w:tcPr>
            <w:tcW w:w="1984" w:type="dxa"/>
            <w:vAlign w:val="center"/>
            <w:hideMark/>
          </w:tcPr>
          <w:p w14:paraId="17080595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3 703 211,21</w:t>
            </w:r>
          </w:p>
        </w:tc>
        <w:tc>
          <w:tcPr>
            <w:tcW w:w="2268" w:type="dxa"/>
            <w:vAlign w:val="center"/>
            <w:hideMark/>
          </w:tcPr>
          <w:p w14:paraId="29CAD875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7 221 722,68</w:t>
            </w:r>
          </w:p>
        </w:tc>
      </w:tr>
      <w:tr w:rsidR="008F7DD8" w:rsidRPr="008F7DD8" w14:paraId="3F88FA4F" w14:textId="77777777" w:rsidTr="008F7DD8">
        <w:trPr>
          <w:cantSplit/>
          <w:trHeight w:val="340"/>
        </w:trPr>
        <w:tc>
          <w:tcPr>
            <w:tcW w:w="709" w:type="dxa"/>
            <w:noWrap/>
            <w:vAlign w:val="center"/>
            <w:hideMark/>
          </w:tcPr>
          <w:p w14:paraId="2E1B39CB" w14:textId="77777777" w:rsidR="008F7DD8" w:rsidRPr="008F7DD8" w:rsidRDefault="008F7DD8" w:rsidP="008F7DD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26" w:type="dxa"/>
            <w:vAlign w:val="center"/>
            <w:hideMark/>
          </w:tcPr>
          <w:p w14:paraId="6584EE38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FESL.10.03-IP.01-10A3/25-001</w:t>
            </w:r>
          </w:p>
        </w:tc>
        <w:tc>
          <w:tcPr>
            <w:tcW w:w="3969" w:type="dxa"/>
            <w:vAlign w:val="center"/>
            <w:hideMark/>
          </w:tcPr>
          <w:p w14:paraId="37B3D381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 xml:space="preserve">VATRA </w:t>
            </w:r>
            <w:proofErr w:type="spellStart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Group</w:t>
            </w:r>
            <w:proofErr w:type="spellEnd"/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 xml:space="preserve"> Sp. z o.o.</w:t>
            </w:r>
          </w:p>
        </w:tc>
        <w:tc>
          <w:tcPr>
            <w:tcW w:w="3686" w:type="dxa"/>
            <w:vAlign w:val="center"/>
            <w:hideMark/>
          </w:tcPr>
          <w:p w14:paraId="08C5CAB1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innowacyjnej technologii budownictwa z drewna klejonego CLT.</w:t>
            </w:r>
          </w:p>
        </w:tc>
        <w:tc>
          <w:tcPr>
            <w:tcW w:w="1984" w:type="dxa"/>
            <w:vAlign w:val="center"/>
            <w:hideMark/>
          </w:tcPr>
          <w:p w14:paraId="26FD9F13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2 376 732,20</w:t>
            </w:r>
          </w:p>
        </w:tc>
        <w:tc>
          <w:tcPr>
            <w:tcW w:w="2268" w:type="dxa"/>
            <w:vAlign w:val="center"/>
            <w:hideMark/>
          </w:tcPr>
          <w:p w14:paraId="6ACC6D46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color w:val="000000"/>
                <w:lang w:eastAsia="pl-PL"/>
              </w:rPr>
              <w:t>4 681 059,21</w:t>
            </w:r>
          </w:p>
        </w:tc>
      </w:tr>
      <w:tr w:rsidR="008F7DD8" w:rsidRPr="008F7DD8" w14:paraId="23A745D9" w14:textId="77777777" w:rsidTr="008F7DD8">
        <w:trPr>
          <w:cantSplit/>
          <w:trHeight w:val="604"/>
        </w:trPr>
        <w:tc>
          <w:tcPr>
            <w:tcW w:w="10490" w:type="dxa"/>
            <w:gridSpan w:val="4"/>
            <w:noWrap/>
            <w:vAlign w:val="center"/>
            <w:hideMark/>
          </w:tcPr>
          <w:p w14:paraId="366945AE" w14:textId="713C6162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Razem</w:t>
            </w:r>
          </w:p>
        </w:tc>
        <w:tc>
          <w:tcPr>
            <w:tcW w:w="1984" w:type="dxa"/>
            <w:noWrap/>
            <w:vAlign w:val="center"/>
            <w:hideMark/>
          </w:tcPr>
          <w:p w14:paraId="7FA2EDDD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36 708 107,90</w:t>
            </w:r>
          </w:p>
        </w:tc>
        <w:tc>
          <w:tcPr>
            <w:tcW w:w="2268" w:type="dxa"/>
            <w:noWrap/>
            <w:vAlign w:val="center"/>
            <w:hideMark/>
          </w:tcPr>
          <w:p w14:paraId="288C2655" w14:textId="77777777" w:rsidR="008F7DD8" w:rsidRPr="008F7DD8" w:rsidRDefault="008F7DD8" w:rsidP="008F7D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8F7DD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73 970 215,58</w:t>
            </w:r>
          </w:p>
        </w:tc>
      </w:tr>
    </w:tbl>
    <w:p w14:paraId="6115DBB9" w14:textId="27AB42CE" w:rsidR="00A125D6" w:rsidRDefault="00A125D6" w:rsidP="00A125D6">
      <w:pPr>
        <w:ind w:hanging="567"/>
        <w:rPr>
          <w:rFonts w:ascii="Arial" w:hAnsi="Arial" w:cs="Arial"/>
          <w:b/>
          <w:sz w:val="24"/>
          <w:szCs w:val="24"/>
        </w:rPr>
      </w:pPr>
    </w:p>
    <w:p w14:paraId="3C1E025E" w14:textId="77777777" w:rsidR="00105A16" w:rsidRDefault="00105A1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EFDBCA1" w14:textId="2A989F24" w:rsidR="00E47703" w:rsidRDefault="00E47703" w:rsidP="00A125D6">
      <w:pPr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lastRenderedPageBreak/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tbl>
      <w:tblPr>
        <w:tblW w:w="147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4110"/>
        <w:gridCol w:w="3686"/>
        <w:gridCol w:w="1954"/>
        <w:gridCol w:w="2298"/>
      </w:tblGrid>
      <w:tr w:rsidR="004109C3" w:rsidRPr="004109C3" w14:paraId="07E4A20C" w14:textId="77777777" w:rsidTr="00105A16">
        <w:trPr>
          <w:trHeight w:val="340"/>
        </w:trPr>
        <w:tc>
          <w:tcPr>
            <w:tcW w:w="709" w:type="dxa"/>
            <w:vAlign w:val="center"/>
            <w:hideMark/>
          </w:tcPr>
          <w:p w14:paraId="283F2A07" w14:textId="77777777" w:rsidR="004109C3" w:rsidRPr="004109C3" w:rsidRDefault="004109C3" w:rsidP="00410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85" w:type="dxa"/>
            <w:vAlign w:val="center"/>
            <w:hideMark/>
          </w:tcPr>
          <w:p w14:paraId="1A3C101C" w14:textId="77777777" w:rsidR="004109C3" w:rsidRPr="004109C3" w:rsidRDefault="004109C3" w:rsidP="00410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4110" w:type="dxa"/>
            <w:vAlign w:val="center"/>
            <w:hideMark/>
          </w:tcPr>
          <w:p w14:paraId="0D42B32E" w14:textId="77777777" w:rsidR="004109C3" w:rsidRPr="004109C3" w:rsidRDefault="004109C3" w:rsidP="00410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Wnioskodawca</w:t>
            </w:r>
          </w:p>
        </w:tc>
        <w:tc>
          <w:tcPr>
            <w:tcW w:w="3686" w:type="dxa"/>
            <w:vAlign w:val="center"/>
            <w:hideMark/>
          </w:tcPr>
          <w:p w14:paraId="52E0973E" w14:textId="77777777" w:rsidR="004109C3" w:rsidRPr="004109C3" w:rsidRDefault="004109C3" w:rsidP="00410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projektu</w:t>
            </w:r>
          </w:p>
        </w:tc>
        <w:tc>
          <w:tcPr>
            <w:tcW w:w="1954" w:type="dxa"/>
            <w:vAlign w:val="center"/>
            <w:hideMark/>
          </w:tcPr>
          <w:p w14:paraId="0D1713D2" w14:textId="77777777" w:rsidR="004109C3" w:rsidRPr="004109C3" w:rsidRDefault="004109C3" w:rsidP="00410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Wnioskowane dofinansowanie [PLN]</w:t>
            </w:r>
          </w:p>
        </w:tc>
        <w:tc>
          <w:tcPr>
            <w:tcW w:w="2298" w:type="dxa"/>
            <w:vAlign w:val="center"/>
            <w:hideMark/>
          </w:tcPr>
          <w:p w14:paraId="49602127" w14:textId="77777777" w:rsidR="004109C3" w:rsidRPr="004109C3" w:rsidRDefault="004109C3" w:rsidP="004109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Koszt całkowity [PLN]</w:t>
            </w:r>
          </w:p>
        </w:tc>
      </w:tr>
      <w:tr w:rsidR="004109C3" w:rsidRPr="004109C3" w14:paraId="2E689B14" w14:textId="77777777" w:rsidTr="00105A16">
        <w:trPr>
          <w:trHeight w:val="340"/>
        </w:trPr>
        <w:tc>
          <w:tcPr>
            <w:tcW w:w="709" w:type="dxa"/>
            <w:noWrap/>
            <w:vAlign w:val="center"/>
            <w:hideMark/>
          </w:tcPr>
          <w:p w14:paraId="692967C5" w14:textId="77777777" w:rsidR="004109C3" w:rsidRPr="004109C3" w:rsidRDefault="004109C3" w:rsidP="00105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985" w:type="dxa"/>
            <w:noWrap/>
            <w:vAlign w:val="center"/>
            <w:hideMark/>
          </w:tcPr>
          <w:p w14:paraId="747EE05B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FESL.10.03-IP.01-1127/25-001</w:t>
            </w:r>
          </w:p>
        </w:tc>
        <w:tc>
          <w:tcPr>
            <w:tcW w:w="4110" w:type="dxa"/>
            <w:vAlign w:val="center"/>
            <w:hideMark/>
          </w:tcPr>
          <w:p w14:paraId="42720390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DABI SM BUDNY SPÓŁKA Z OGRANICZONĄ ODPOWIEDZIALNOŚCIĄ SPÓŁKA KOMANDYTOWA</w:t>
            </w:r>
          </w:p>
        </w:tc>
        <w:tc>
          <w:tcPr>
            <w:tcW w:w="3686" w:type="dxa"/>
            <w:vAlign w:val="center"/>
            <w:hideMark/>
          </w:tcPr>
          <w:p w14:paraId="2AFF7292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Wdrożenie nowej usługi zabezpieczania wykopów z metodą bezdrganiowego odzysku profili stalowych.</w:t>
            </w:r>
          </w:p>
        </w:tc>
        <w:tc>
          <w:tcPr>
            <w:tcW w:w="1954" w:type="dxa"/>
            <w:shd w:val="clear" w:color="000000" w:fill="FFFFFF"/>
            <w:noWrap/>
            <w:vAlign w:val="center"/>
            <w:hideMark/>
          </w:tcPr>
          <w:p w14:paraId="24DB1AEA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98" w:type="dxa"/>
            <w:shd w:val="clear" w:color="000000" w:fill="FFFFFF"/>
            <w:noWrap/>
            <w:vAlign w:val="center"/>
            <w:hideMark/>
          </w:tcPr>
          <w:p w14:paraId="04A44E9D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11 924 612,25</w:t>
            </w:r>
          </w:p>
        </w:tc>
      </w:tr>
      <w:tr w:rsidR="004109C3" w:rsidRPr="004109C3" w14:paraId="10A84938" w14:textId="77777777" w:rsidTr="00105A16">
        <w:trPr>
          <w:trHeight w:val="340"/>
        </w:trPr>
        <w:tc>
          <w:tcPr>
            <w:tcW w:w="709" w:type="dxa"/>
            <w:noWrap/>
            <w:vAlign w:val="center"/>
            <w:hideMark/>
          </w:tcPr>
          <w:p w14:paraId="7E121106" w14:textId="77777777" w:rsidR="004109C3" w:rsidRPr="004109C3" w:rsidRDefault="004109C3" w:rsidP="00105A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16240D51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FESL.10.03-IP.01-10G5/25-001</w:t>
            </w:r>
          </w:p>
        </w:tc>
        <w:tc>
          <w:tcPr>
            <w:tcW w:w="4110" w:type="dxa"/>
            <w:vAlign w:val="center"/>
            <w:hideMark/>
          </w:tcPr>
          <w:p w14:paraId="001F92E7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"SILINGEN POLSKA" SPÓŁKA Z OGRANICZONĄ ODPOWIEDZIALNOŚCIĄ</w:t>
            </w:r>
          </w:p>
        </w:tc>
        <w:tc>
          <w:tcPr>
            <w:tcW w:w="3686" w:type="dxa"/>
            <w:vAlign w:val="center"/>
            <w:hideMark/>
          </w:tcPr>
          <w:p w14:paraId="56535D6A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 xml:space="preserve">Innowacyjna technologia produkcji brykietów stalowych z </w:t>
            </w:r>
            <w:proofErr w:type="spellStart"/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recyklingowanego</w:t>
            </w:r>
            <w:proofErr w:type="spellEnd"/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kordu z dodatkami niskoemisyjnymi dla przemysłu metalurgicznego</w:t>
            </w:r>
          </w:p>
        </w:tc>
        <w:tc>
          <w:tcPr>
            <w:tcW w:w="1954" w:type="dxa"/>
            <w:shd w:val="clear" w:color="000000" w:fill="FFFFFF"/>
            <w:noWrap/>
            <w:vAlign w:val="center"/>
            <w:hideMark/>
          </w:tcPr>
          <w:p w14:paraId="57339FDF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2298" w:type="dxa"/>
            <w:shd w:val="clear" w:color="000000" w:fill="FFFFFF"/>
            <w:noWrap/>
            <w:vAlign w:val="center"/>
            <w:hideMark/>
          </w:tcPr>
          <w:p w14:paraId="7289199B" w14:textId="77777777" w:rsidR="004109C3" w:rsidRPr="004109C3" w:rsidRDefault="004109C3" w:rsidP="004109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color w:val="000000"/>
                <w:lang w:eastAsia="pl-PL"/>
              </w:rPr>
              <w:t>11 500 750,00</w:t>
            </w:r>
          </w:p>
        </w:tc>
      </w:tr>
      <w:tr w:rsidR="00105A16" w:rsidRPr="004109C3" w14:paraId="3EB822EA" w14:textId="77777777" w:rsidTr="00105A16">
        <w:trPr>
          <w:trHeight w:val="340"/>
        </w:trPr>
        <w:tc>
          <w:tcPr>
            <w:tcW w:w="10490" w:type="dxa"/>
            <w:gridSpan w:val="4"/>
            <w:noWrap/>
            <w:vAlign w:val="center"/>
            <w:hideMark/>
          </w:tcPr>
          <w:p w14:paraId="4144382F" w14:textId="77777777" w:rsidR="00105A16" w:rsidRPr="00105A16" w:rsidRDefault="00105A16" w:rsidP="00410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  <w:p w14:paraId="78A3CC33" w14:textId="359B870C" w:rsidR="00105A16" w:rsidRPr="00105A16" w:rsidRDefault="00105A16" w:rsidP="00410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05A1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  <w:p w14:paraId="422092DB" w14:textId="19E4C69A" w:rsidR="00105A16" w:rsidRPr="004109C3" w:rsidRDefault="00105A16" w:rsidP="00410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54" w:type="dxa"/>
            <w:noWrap/>
            <w:vAlign w:val="center"/>
            <w:hideMark/>
          </w:tcPr>
          <w:p w14:paraId="76AEA882" w14:textId="77777777" w:rsidR="00105A16" w:rsidRPr="004109C3" w:rsidRDefault="00105A16" w:rsidP="00410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10 000 000,00</w:t>
            </w:r>
          </w:p>
        </w:tc>
        <w:tc>
          <w:tcPr>
            <w:tcW w:w="2298" w:type="dxa"/>
            <w:noWrap/>
            <w:vAlign w:val="center"/>
            <w:hideMark/>
          </w:tcPr>
          <w:p w14:paraId="258371F9" w14:textId="77777777" w:rsidR="00105A16" w:rsidRPr="004109C3" w:rsidRDefault="00105A16" w:rsidP="004109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109C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23 425 362,25</w:t>
            </w:r>
          </w:p>
        </w:tc>
      </w:tr>
    </w:tbl>
    <w:p w14:paraId="489392D7" w14:textId="77777777" w:rsidR="004109C3" w:rsidRDefault="004109C3" w:rsidP="00A125D6">
      <w:pPr>
        <w:ind w:hanging="567"/>
        <w:rPr>
          <w:rFonts w:ascii="Arial" w:hAnsi="Arial" w:cs="Arial"/>
          <w:b/>
          <w:sz w:val="24"/>
          <w:szCs w:val="24"/>
        </w:rPr>
      </w:pPr>
    </w:p>
    <w:p w14:paraId="5EE812B3" w14:textId="77777777" w:rsidR="00A125D6" w:rsidRDefault="00A125D6" w:rsidP="00495FEB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3A7046E4" w14:textId="73B34904" w:rsidR="00A125D6" w:rsidRPr="00FE778E" w:rsidRDefault="00A125D6" w:rsidP="00830926">
      <w:pPr>
        <w:spacing w:after="0" w:line="480" w:lineRule="auto"/>
        <w:ind w:hanging="567"/>
        <w:jc w:val="both"/>
        <w:rPr>
          <w:rFonts w:ascii="Arial" w:hAnsi="Arial" w:cs="Arial"/>
          <w:b/>
          <w:sz w:val="24"/>
          <w:szCs w:val="24"/>
        </w:rPr>
      </w:pPr>
    </w:p>
    <w:sectPr w:rsidR="00A125D6" w:rsidRPr="00FE778E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505DA" w14:textId="77777777" w:rsidR="00B361C0" w:rsidRDefault="00B361C0" w:rsidP="00874307">
      <w:pPr>
        <w:spacing w:after="0" w:line="240" w:lineRule="auto"/>
      </w:pPr>
      <w:r>
        <w:separator/>
      </w:r>
    </w:p>
  </w:endnote>
  <w:endnote w:type="continuationSeparator" w:id="0">
    <w:p w14:paraId="34F3EB96" w14:textId="77777777" w:rsidR="00B361C0" w:rsidRDefault="00B361C0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10CC" w14:textId="77777777" w:rsidR="00B361C0" w:rsidRDefault="00B361C0" w:rsidP="00874307">
      <w:pPr>
        <w:spacing w:after="0" w:line="240" w:lineRule="auto"/>
      </w:pPr>
      <w:r>
        <w:separator/>
      </w:r>
    </w:p>
  </w:footnote>
  <w:footnote w:type="continuationSeparator" w:id="0">
    <w:p w14:paraId="0BD0BC99" w14:textId="77777777" w:rsidR="00B361C0" w:rsidRDefault="00B361C0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47B88"/>
    <w:rsid w:val="000832F0"/>
    <w:rsid w:val="000C64F5"/>
    <w:rsid w:val="000D7A53"/>
    <w:rsid w:val="000F7E24"/>
    <w:rsid w:val="0010189B"/>
    <w:rsid w:val="00101D03"/>
    <w:rsid w:val="00105A16"/>
    <w:rsid w:val="001373D5"/>
    <w:rsid w:val="00151C41"/>
    <w:rsid w:val="001520BA"/>
    <w:rsid w:val="00162E6F"/>
    <w:rsid w:val="00172A45"/>
    <w:rsid w:val="0017580C"/>
    <w:rsid w:val="001C20B2"/>
    <w:rsid w:val="001C40FE"/>
    <w:rsid w:val="001D1235"/>
    <w:rsid w:val="001D40D7"/>
    <w:rsid w:val="001E6F58"/>
    <w:rsid w:val="0024545E"/>
    <w:rsid w:val="00256A8B"/>
    <w:rsid w:val="00273425"/>
    <w:rsid w:val="002830ED"/>
    <w:rsid w:val="002B0ACB"/>
    <w:rsid w:val="002B343F"/>
    <w:rsid w:val="002E00EC"/>
    <w:rsid w:val="002E31D8"/>
    <w:rsid w:val="002E4E53"/>
    <w:rsid w:val="00340745"/>
    <w:rsid w:val="00361CD3"/>
    <w:rsid w:val="00376451"/>
    <w:rsid w:val="00393D7C"/>
    <w:rsid w:val="003D3581"/>
    <w:rsid w:val="00403D89"/>
    <w:rsid w:val="004109C3"/>
    <w:rsid w:val="004152CD"/>
    <w:rsid w:val="00436014"/>
    <w:rsid w:val="00484EEF"/>
    <w:rsid w:val="00495FEB"/>
    <w:rsid w:val="004C2525"/>
    <w:rsid w:val="004E1105"/>
    <w:rsid w:val="005271EC"/>
    <w:rsid w:val="00530267"/>
    <w:rsid w:val="005521D5"/>
    <w:rsid w:val="005614B1"/>
    <w:rsid w:val="005858FF"/>
    <w:rsid w:val="005861CA"/>
    <w:rsid w:val="005C056C"/>
    <w:rsid w:val="005D5A64"/>
    <w:rsid w:val="005F5C3A"/>
    <w:rsid w:val="006369E1"/>
    <w:rsid w:val="00670A29"/>
    <w:rsid w:val="006A2508"/>
    <w:rsid w:val="006E0E4E"/>
    <w:rsid w:val="006E1E44"/>
    <w:rsid w:val="0070384D"/>
    <w:rsid w:val="007266EC"/>
    <w:rsid w:val="00753DD6"/>
    <w:rsid w:val="00770427"/>
    <w:rsid w:val="007C5084"/>
    <w:rsid w:val="007D15CB"/>
    <w:rsid w:val="007D39FF"/>
    <w:rsid w:val="008053AA"/>
    <w:rsid w:val="0080662B"/>
    <w:rsid w:val="00830926"/>
    <w:rsid w:val="00852AE0"/>
    <w:rsid w:val="00866F15"/>
    <w:rsid w:val="00874307"/>
    <w:rsid w:val="008B182C"/>
    <w:rsid w:val="008E4CC6"/>
    <w:rsid w:val="008F7215"/>
    <w:rsid w:val="008F7DD8"/>
    <w:rsid w:val="00941EE4"/>
    <w:rsid w:val="00952E66"/>
    <w:rsid w:val="009627A4"/>
    <w:rsid w:val="0097001D"/>
    <w:rsid w:val="009E7798"/>
    <w:rsid w:val="00A125D6"/>
    <w:rsid w:val="00A3161B"/>
    <w:rsid w:val="00A57C9D"/>
    <w:rsid w:val="00AA5059"/>
    <w:rsid w:val="00AD6D77"/>
    <w:rsid w:val="00AE34B7"/>
    <w:rsid w:val="00AE77B4"/>
    <w:rsid w:val="00B06838"/>
    <w:rsid w:val="00B25B35"/>
    <w:rsid w:val="00B361C0"/>
    <w:rsid w:val="00B447CB"/>
    <w:rsid w:val="00B64EE3"/>
    <w:rsid w:val="00B732AC"/>
    <w:rsid w:val="00BE6097"/>
    <w:rsid w:val="00BF53FD"/>
    <w:rsid w:val="00C208CD"/>
    <w:rsid w:val="00C3308C"/>
    <w:rsid w:val="00C4729A"/>
    <w:rsid w:val="00CB0591"/>
    <w:rsid w:val="00CC1737"/>
    <w:rsid w:val="00CD1DC8"/>
    <w:rsid w:val="00D01A78"/>
    <w:rsid w:val="00D02CD9"/>
    <w:rsid w:val="00D0596A"/>
    <w:rsid w:val="00D5793A"/>
    <w:rsid w:val="00D73616"/>
    <w:rsid w:val="00D80509"/>
    <w:rsid w:val="00D821E4"/>
    <w:rsid w:val="00D9188B"/>
    <w:rsid w:val="00D92764"/>
    <w:rsid w:val="00DC1864"/>
    <w:rsid w:val="00DE15C8"/>
    <w:rsid w:val="00E32564"/>
    <w:rsid w:val="00E33FDC"/>
    <w:rsid w:val="00E47703"/>
    <w:rsid w:val="00E56E3A"/>
    <w:rsid w:val="00E60CCB"/>
    <w:rsid w:val="00E61954"/>
    <w:rsid w:val="00EE6C43"/>
    <w:rsid w:val="00F400C0"/>
    <w:rsid w:val="00FE470A"/>
    <w:rsid w:val="00FE778E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1820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Częsciowa Lista wniosków o dofinasowanie II</vt:lpstr>
    </vt:vector>
  </TitlesOfParts>
  <Company/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II</dc:title>
  <dc:subject/>
  <dc:creator>magdalena.kowalska</dc:creator>
  <cp:keywords/>
  <dc:description/>
  <cp:lastModifiedBy>Barbara Sklorz</cp:lastModifiedBy>
  <cp:revision>3</cp:revision>
  <cp:lastPrinted>2026-02-20T12:50:00Z</cp:lastPrinted>
  <dcterms:created xsi:type="dcterms:W3CDTF">2026-02-20T12:56:00Z</dcterms:created>
  <dcterms:modified xsi:type="dcterms:W3CDTF">2026-02-20T13:57:00Z</dcterms:modified>
</cp:coreProperties>
</file>