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6D9D7CD3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</w:t>
      </w:r>
      <w:r w:rsidR="00F944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F9444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15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ED15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535F21C3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  <w:r w:rsidR="00E30C59">
        <w:rPr>
          <w:rFonts w:ascii="Arial" w:hAnsi="Arial" w:cs="Arial"/>
          <w:b/>
          <w:sz w:val="24"/>
          <w:szCs w:val="24"/>
        </w:rPr>
        <w:t>:</w:t>
      </w:r>
    </w:p>
    <w:tbl>
      <w:tblPr>
        <w:tblW w:w="14742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4394"/>
        <w:gridCol w:w="2126"/>
        <w:gridCol w:w="2268"/>
      </w:tblGrid>
      <w:tr w:rsidR="00E30C59" w:rsidRPr="00E30C59" w14:paraId="3B91F284" w14:textId="77777777" w:rsidTr="00E30C59">
        <w:trPr>
          <w:cantSplit/>
          <w:trHeight w:val="8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0778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3BC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B33C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F27F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A29E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4EE1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E30C59" w:rsidRPr="00E30C59" w14:paraId="104F7766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978E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081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FESL.10.03-IP.01-108A/25-005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1F1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"ATA CO."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BE6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Budowa nowego zakładu produkcyjno-magazynowego  oraz wdrożenie innowacyjnych technologii obróbki metalu i rozwoju produktów OZE.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315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3 208 533,45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7C3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6 509 130,00</w:t>
            </w:r>
          </w:p>
        </w:tc>
      </w:tr>
      <w:tr w:rsidR="00E30C59" w:rsidRPr="00E30C59" w14:paraId="24FCF34B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36EE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2F1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FESL.10.03-IP.01-1046/25-002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3F8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BM RECYKLING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0FA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Innowacyjna technologia przetwarzania bioodpadów w BM KOMPOST z zastosowaniem innowacyjnego procesu i ciągu technologicznego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A1C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2 537 330,26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26A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5 895 494,80</w:t>
            </w:r>
          </w:p>
        </w:tc>
      </w:tr>
      <w:tr w:rsidR="00E30C59" w:rsidRPr="00E30C59" w14:paraId="19BACA7C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4C2E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429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FESL.10.03-IP.01-102F/25-004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CE4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BUD-BET KOPIEC GRYCHNIK SPÓŁKA JAWNA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619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Poprawa konkurencyjności i wdrożenie innowacyjnej mieszanki betonowej do oferty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E77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4 152 096,59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C0B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11 680 954,06</w:t>
            </w:r>
          </w:p>
        </w:tc>
      </w:tr>
      <w:tr w:rsidR="00E30C59" w:rsidRPr="00E30C59" w14:paraId="3C53731D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B6E3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F30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FESL.10.03-IP.01-0H7C/25-003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9E0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CH 4 MOTO ŚLĄSK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F1D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Wdrożenie do produkcji nowych zespołów kogeneracyjnych wpływające na transformację gospodarczą regionu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FFC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2 682 243,81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0E4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6 038 555,00</w:t>
            </w:r>
          </w:p>
        </w:tc>
      </w:tr>
      <w:tr w:rsidR="00E30C59" w:rsidRPr="00E30C59" w14:paraId="080D88F6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F7A6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8C8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FESL.10.03-IP.01-102D/25-003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B5C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CIESZYŃSKI OŚRODEK PATOMORFOLOGII INTRA P.WANDZEL I H.MOLAK-OLCZAK SPÓŁKA JAWNA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E5D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Kompleksowa modernizacja i cyfryzacja usług patomorfologicznych w duchu zrównoważonego rozwoju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2CA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2 246 108,00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2FE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4 109 179,10</w:t>
            </w:r>
          </w:p>
        </w:tc>
      </w:tr>
      <w:tr w:rsidR="00E30C59" w:rsidRPr="00E30C59" w14:paraId="1A6BF6E9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0941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CBD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FESL.10.03-IP.01-10C6/25-003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FC8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CRYNOLINE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743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Utworzenie zakładu produkcyjnego firmy przeznaczonego do wytwarzania systemów drabin mocowanych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9CD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4 973 241,99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31A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10 181 440,30</w:t>
            </w:r>
          </w:p>
        </w:tc>
      </w:tr>
      <w:tr w:rsidR="00E30C59" w:rsidRPr="00E30C59" w14:paraId="71BC151E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0111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BA6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FESL.10.03-IP.01-110H/25-004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B0F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"DĄBROWSCY"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0D9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oferty sprzedaży samochodów poprzez budowę nowego salonu w Bytomiu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238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4 519 279,02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215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11 396 863,68</w:t>
            </w:r>
          </w:p>
        </w:tc>
      </w:tr>
      <w:tr w:rsidR="00E30C59" w:rsidRPr="00E30C59" w14:paraId="0C0EE4AF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0C2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B99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FESL.10.03-IP.01-10F2/25-003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CC3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Dogit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401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Innowacyjne przyczepy do bezpiecznego transportu psów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81F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3 162 891,74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175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6 234 661,58</w:t>
            </w:r>
          </w:p>
        </w:tc>
      </w:tr>
      <w:tr w:rsidR="00E30C59" w:rsidRPr="00E30C59" w14:paraId="431A40E1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C80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355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FESL.10.03-IP.01-10D4/25-003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30E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DULEMBA SPÓŁKA CYWILNA EDMUND DULEMBA,JAROSŁAW DULEMBA,TOMASZ DULEMBA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4BB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produkcji i działalności usługowej w zakresie kamieniarstwa poprzez uruchomienie nowego zakładu produkcyjnego wraz z zastosowaniem OZE i GOZ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62A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4 185 138,27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885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9 060 911,62</w:t>
            </w:r>
          </w:p>
        </w:tc>
      </w:tr>
      <w:tr w:rsidR="00E30C59" w:rsidRPr="00E30C59" w14:paraId="1BBE4D9A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D852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A0C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FESL.10.03-IP.01-1024/25-004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983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ECOBOX DARIUSZ ZIĘBA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25B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przedsiębiorstwa poprzez działania inwestycyjne w okresie transformacji regionu.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ABB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2 203 840,29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309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4 494 700,56</w:t>
            </w:r>
          </w:p>
        </w:tc>
      </w:tr>
      <w:tr w:rsidR="00E30C59" w:rsidRPr="00E30C59" w14:paraId="2665D606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D5A0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3C5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FESL.10.03-IP.01-1115/25-003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6CC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ECU MOTORSPORT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E6F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Proekologiczne centrum regeneracji i modernizacji układów pojazdów – innowacyjne rozwiązania MOTO CENTER LAB dla zrównoważonej motoryzacji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5A2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2 098 763,78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AFB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4 137 062,80</w:t>
            </w:r>
          </w:p>
        </w:tc>
      </w:tr>
      <w:tr w:rsidR="00E30C59" w:rsidRPr="00E30C59" w14:paraId="52A99684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627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851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FESL.10.03-IP.01-10G7/25-004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C14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EDS Polska Sp. z o. 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B46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produkcji elementów kompozytowych w oparciu o oplot suchy rdzenia kształtowego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DE0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2 528 940,00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DA7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5 876 000,00</w:t>
            </w:r>
          </w:p>
        </w:tc>
      </w:tr>
      <w:tr w:rsidR="00E30C59" w:rsidRPr="00E30C59" w14:paraId="3B67176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21E4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FCC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FESL.10.03-IP.01-10B5/25-002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F73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Eplomby.pl sp. z o.o.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383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działalności gospodarczej firmy poprzez wdrożenie innowacji produktowej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7EC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4 323 591,65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C95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8 522 621,90</w:t>
            </w:r>
          </w:p>
        </w:tc>
      </w:tr>
      <w:tr w:rsidR="00E30C59" w:rsidRPr="00E30C59" w14:paraId="3EFBACAB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57E7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2D6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FESL.10.03-IP.01-1093/25-004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C02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GASTROPOL Ł. TARGOWSKI SP.K.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A22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Rozbudowa infrastruktury produkcyjno-magazynowej zakładu w celu zwiększenia zdolności wytwórczych i poprawy efektywności energetycznej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1B7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2 031 335,35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7CA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4 041 048,56</w:t>
            </w:r>
          </w:p>
        </w:tc>
      </w:tr>
      <w:tr w:rsidR="00E30C59" w:rsidRPr="00E30C59" w14:paraId="73B199A0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F71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CE1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FESL.10.03-IP.01-10B7/25-004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7D6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GRUPA ETNA SPÓŁKA Z OGRANICZONĄ ODPOWIEDZIALNOŚCIĄ SPÓŁKA KOMANDYTOWO-AKCYJNA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EC7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Nowe usługi  drukarska w przedsiębiorstwie.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B52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4 770 870,00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D3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10 210 893,00</w:t>
            </w:r>
          </w:p>
        </w:tc>
      </w:tr>
      <w:tr w:rsidR="00E30C59" w:rsidRPr="00E30C59" w14:paraId="24AFB133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765F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266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FESL.10.03-IP.01-10D0/25-003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1C0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Inplus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 Michał Kalinowski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086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Utworzenie Inkubatora Rzemiosła Spożywczego oferującego wsparcie w procesie uruchomienia i rozwoju biznesu w sektorze spożywczym.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02B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4 632 527,92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64CD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9 131 594,11</w:t>
            </w:r>
          </w:p>
        </w:tc>
      </w:tr>
      <w:tr w:rsidR="00E30C59" w:rsidRPr="00E30C59" w14:paraId="798F86B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AF1F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F79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FESL.10.03-IP.01-1031/25-003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AEE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MEHLICH &amp; OCHMAN ŁUKASZ MEHLICH I PIOTR OCHMAN SPÓŁKA CYWILNA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9EF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Dywersyfikacja działalności przedsiębiorstwa w celu uruchomienia produkcji nasadek perfumeryjnych o obniżonej zawartości surowca w oparciu o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zasadyGOZ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1A9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3 685 445,32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D68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7 264 714,86</w:t>
            </w:r>
          </w:p>
        </w:tc>
      </w:tr>
      <w:tr w:rsidR="00E30C59" w:rsidRPr="00E30C59" w14:paraId="4C7CE53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C36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7B40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FESL.10.03-IP.01-1085/25-003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906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Metatech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509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Zasadnicza zmiana procesu produkcyjnego w przedsiębiorstwie branży metalowej wraz z wprowadzeniem nowych usług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081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4 721 805,00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61C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12 463 891,00</w:t>
            </w:r>
          </w:p>
        </w:tc>
      </w:tr>
      <w:tr w:rsidR="00E30C59" w:rsidRPr="00E30C59" w14:paraId="5ACB8CF3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EFA7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CBD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FESL.10.03-IP.01-10FE/25-003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89D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MUSTANG Waste Management TOMASZ PIERZCHAŁA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E66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Automatyczna linia do odzysku surowców i produkcji kruszywa z trudnych frakcji odpadów budowlanych i przemysłowych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1F0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4 998 300,00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94C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10 646 860,00</w:t>
            </w:r>
          </w:p>
        </w:tc>
      </w:tr>
      <w:tr w:rsidR="00E30C59" w:rsidRPr="00E30C59" w14:paraId="64A7CF6B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224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8D1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FESL.10.03-IP.01-10DD/25-003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157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OCHRONA LEGION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C1A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Wprowadzenie na rynek innowacyjnej usługi ochrony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SatGuard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502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3 412 515,57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C74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6 929 620,35</w:t>
            </w:r>
          </w:p>
        </w:tc>
      </w:tr>
      <w:tr w:rsidR="00E30C59" w:rsidRPr="00E30C59" w14:paraId="3F09FA74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2EAA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EDB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FESL.10.03-IP.01-107E/25-003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B45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OPITEK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2BA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firmy dzięki wprowadzeniu na rynek nowoczesnej mieszanki mineralno-bitumicznej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682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BE5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10 831 317,60</w:t>
            </w:r>
          </w:p>
        </w:tc>
      </w:tr>
      <w:tr w:rsidR="00E30C59" w:rsidRPr="00E30C59" w14:paraId="7B3DAB14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EBA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E69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FESL.10.03-IP.01-10HC/25-003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F8D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Ośrodek Pomiarów i Automatyki "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OPiA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-Serwis" Sp. z o.o.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BB8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utworzenie nowego zakładu i wdrożenie innowacyjnej technologii napraw i regeneracji przewodów oponowych.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1F7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4 977 246,50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972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9 811 100,00</w:t>
            </w:r>
          </w:p>
        </w:tc>
      </w:tr>
      <w:tr w:rsidR="00E30C59" w:rsidRPr="00E30C59" w14:paraId="703458FA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29A3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FFF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FESL.10.03-IP.01-109C/25-002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B2C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PALSERWIS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422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poprzez zasadniczą zmianę procesów oraz wdrożenie innowacyjnych technologii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D0A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3B2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11 828 830,00</w:t>
            </w:r>
          </w:p>
        </w:tc>
      </w:tr>
      <w:tr w:rsidR="00E30C59" w:rsidRPr="00E30C59" w14:paraId="468A5909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5AC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EDD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FESL.10.03-IP.01-1007/25-003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57F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PERSPECTOBAU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E9D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w celu łagodzenia skutków transformacji.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872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4 045 900,00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6C3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9 952 914,00</w:t>
            </w:r>
          </w:p>
        </w:tc>
      </w:tr>
      <w:tr w:rsidR="00E30C59" w:rsidRPr="00E30C59" w14:paraId="5296563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81D1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F6B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FESL.10.03-IP.01-10B2/25-003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580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P.H.U. TOMAX TOMASZ BERTOLIN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733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Budowa budynku wystawowego funkcjonujących technologii odnawialnych źródeł energii w celu wdrożenia innowacyjnych usług i procesów  obsługi klientów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8E66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4 317 347,37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FCA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9 186 092,61</w:t>
            </w:r>
          </w:p>
        </w:tc>
      </w:tr>
      <w:tr w:rsidR="00E30C59" w:rsidRPr="00E30C59" w14:paraId="53ACE519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1587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D9E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FESL.10.03-IP.01-1124/25-003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129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PLASTMETIX  G.S.T. ROSIKOŃ  A. MITKA spółka cywilna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2AB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Nowoczesne systemy i linie produkcyjne wraz zapleczem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intralogistycznym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dedykowane do wytwarzania innowacyjnych wyrobów z recyklingu.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0A8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3 121 776,22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62C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6 233 565,00</w:t>
            </w:r>
          </w:p>
        </w:tc>
      </w:tr>
      <w:tr w:rsidR="00E30C59" w:rsidRPr="00E30C59" w14:paraId="7E7FACC6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DF81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0F2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FESL.10.03-IP.01-1108/25-003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73A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PRZEDSIĘBIORSTWO PROJEKTOWO-INSTALACYJNE SYSTEMY GRZEWCZE Daniel Żurawik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79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Budowa zakładu produkcyjnego w branży elementów instalacyjnych.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66A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4 935 174,49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798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10 476 211,45</w:t>
            </w:r>
          </w:p>
        </w:tc>
      </w:tr>
      <w:tr w:rsidR="00E30C59" w:rsidRPr="00E30C59" w14:paraId="750B680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1B9F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679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FESL.10.03-IP.01-1051/25-003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15D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PRZEDSIĘBIORSTWO ROBÓT DROGOWYCH GRZEGORZ OPITEK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596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dzięki wdrożeniu stabilizacji gruntu z wykorzystaniem technologii ultradźwiękowej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BA2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2 302 746,49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6B8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7 392 751,61</w:t>
            </w:r>
          </w:p>
        </w:tc>
      </w:tr>
      <w:tr w:rsidR="00E30C59" w:rsidRPr="00E30C59" w14:paraId="347CEED1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6E64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E5C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FESL.10.03-IP.01-10ED/25-003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731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PRZEDSIĘBIORSTWO TURYSTYCZNE "DIUNA" SPÓŁKA JAWNA ROBERT LUBOMSKI, ANNA LUBOMSKA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103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inwestycję w nowoczesną infrastrukturę turystyczną.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F5C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3 992 442,27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030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10 186 718,00</w:t>
            </w:r>
          </w:p>
        </w:tc>
      </w:tr>
      <w:tr w:rsidR="00E30C59" w:rsidRPr="00E30C59" w14:paraId="265B0B1F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9D4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35A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FESL.10.03-IP.01-10DE/25-003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725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Usługowo-Handlowe AKRO Bogusław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Majdak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4B84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Zakup pojazdu do świadczenia usług czyszczenia i konserwacji sieci kanalizacyjnych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19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2 098 200,00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F91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4 301 310,00</w:t>
            </w:r>
          </w:p>
        </w:tc>
      </w:tr>
      <w:tr w:rsidR="00E30C59" w:rsidRPr="00E30C59" w14:paraId="6C4A095D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671A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04D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FESL.10.03-IP.01-10G1/25-005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C4D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PRZEDSIĘBIORSTWO WIELOBRANŻOWE "RADEX"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D3D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przedsiębiorstwa z poszanowaniem zasad zrównoważonego rozwoju.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71A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3 036 125,00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8EC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7 377 500,00</w:t>
            </w:r>
          </w:p>
        </w:tc>
      </w:tr>
      <w:tr w:rsidR="00E30C59" w:rsidRPr="00E30C59" w14:paraId="4D334D27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2C2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6EE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FESL.10.03-IP.01-109E/25-003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015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R-CRT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3E6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sposobem na zdobycie nowego rynku, rozwój oraz transformację regionu.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D0C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4 999 010,00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1FD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9 854 000,00</w:t>
            </w:r>
          </w:p>
        </w:tc>
      </w:tr>
      <w:tr w:rsidR="00E30C59" w:rsidRPr="00E30C59" w14:paraId="3144FD26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A709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E44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FESL.10.03-IP.01-10HF/25-003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5F3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"SADEX"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87E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Transformacja procesu produkcji i rozwój nowej oferty urządzeń w odpowiedzi na zmiany w sektorze górniczym i energetycznym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22D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2 665 897,75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C3A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6 193 850,00</w:t>
            </w:r>
          </w:p>
        </w:tc>
      </w:tr>
      <w:tr w:rsidR="00E30C59" w:rsidRPr="00E30C59" w14:paraId="253CFCE1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55D9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44C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FESL.10.03-IP.01-104A/25-003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F25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SILESIA INVEST SPÓŁKA Z OGRANICZONĄ ODPOWIEDZIALNOŚCIĄ SZMITKA KAMIŃSKI SPÓŁKA KOMANDYTOWA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A77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innowacyjnych konstrukcji nawierzchni drogowych opartych na własnej pracy B+R.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27C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33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11 617 416,56</w:t>
            </w:r>
          </w:p>
        </w:tc>
      </w:tr>
      <w:tr w:rsidR="00E30C59" w:rsidRPr="00E30C59" w14:paraId="72E304EC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0AB2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290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FESL.10.03-IP.01-1068/25-004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CDA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SILESIA MEBLE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7C6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Odpowiedź na wyzwania sprawiedliwej transformacji przez stworzenie zielonej strefy zdrowia- z uwzględnieniem potrzeb górników i osób niepełnosprawnych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FF8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2 013 537,37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2A9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4 127 751,77</w:t>
            </w:r>
          </w:p>
        </w:tc>
      </w:tr>
      <w:tr w:rsidR="00E30C59" w:rsidRPr="00E30C59" w14:paraId="5BA35E65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CDA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DD6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FESL.10.03-IP.01-10FA/25-003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BE4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ŚLĄSKA FABRYKA URZĄDZEŃ GÓRNICZYCH "MONTANA" SPÓŁKA AKCYJNA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CDA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Innowacje technologiczne oraz wdrożenie zasad GOZ drogą do transformacji przedsiębiorstwa i zmiany profilu prowadzonej działalności okołogórniczej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AFC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2 446 427,73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440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4 763 394,50</w:t>
            </w:r>
          </w:p>
        </w:tc>
      </w:tr>
      <w:tr w:rsidR="00E30C59" w:rsidRPr="00E30C59" w14:paraId="771A2448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20F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2FC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FESL.10.03-IP.01-10H3/25-003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61F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"STRZELNICA" SPÓŁKA Z OGRANICZONĄ ODPOWIEDZIALNOŚCIĄ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940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rekreacyjno-sportowego poprzez budowę budynku basenu w Kochcicach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8CF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4 999 996,10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4FE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12 917 842,36</w:t>
            </w:r>
          </w:p>
        </w:tc>
      </w:tr>
      <w:tr w:rsidR="00E30C59" w:rsidRPr="00E30C59" w14:paraId="21439A99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CB2D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624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FESL.10.03-IP.01-101H/25-003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0AF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Technologie Laserowe Sp. z o.o.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A96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Inwestycja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usługowa w branży technologii laserowych.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CD8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2 769 878,83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4F8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5 458 280,56</w:t>
            </w:r>
          </w:p>
        </w:tc>
      </w:tr>
      <w:tr w:rsidR="00E30C59" w:rsidRPr="00E30C59" w14:paraId="740F1504" w14:textId="77777777" w:rsidTr="00E30C59">
        <w:trPr>
          <w:cantSplit/>
          <w:trHeight w:val="8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A2C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1CF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FESL.10.03-IP.01-10BG/25-004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F3B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ZWAKA GLASS SPÓŁKA JAWNA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9D7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Nowe moce produkcyjne i zaawansowana obróbka szkła jako odpowiedź na zmieniające się potrzeby rynku.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126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4 225 107,20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005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8 721 065,60</w:t>
            </w:r>
          </w:p>
        </w:tc>
      </w:tr>
      <w:tr w:rsidR="00E30C59" w:rsidRPr="00E30C59" w14:paraId="46428221" w14:textId="77777777" w:rsidTr="00E30C59">
        <w:trPr>
          <w:cantSplit/>
          <w:trHeight w:val="851"/>
        </w:trPr>
        <w:tc>
          <w:tcPr>
            <w:tcW w:w="10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47B5" w14:textId="71B0DC80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91F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143 021 611,33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A45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316 058 108,90</w:t>
            </w:r>
          </w:p>
        </w:tc>
      </w:tr>
    </w:tbl>
    <w:p w14:paraId="2A76743A" w14:textId="7518CC36" w:rsidR="00BB5C69" w:rsidRDefault="00BB5C69" w:rsidP="00E30C59">
      <w:pPr>
        <w:spacing w:before="720" w:after="720" w:line="240" w:lineRule="auto"/>
        <w:ind w:left="-709" w:firstLine="142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  <w:r w:rsidR="00E30C59">
        <w:rPr>
          <w:rFonts w:ascii="Arial" w:hAnsi="Arial" w:cs="Arial"/>
          <w:b/>
          <w:sz w:val="24"/>
          <w:szCs w:val="24"/>
        </w:rPr>
        <w:t>:</w:t>
      </w:r>
    </w:p>
    <w:tbl>
      <w:tblPr>
        <w:tblW w:w="1484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410"/>
        <w:gridCol w:w="3249"/>
        <w:gridCol w:w="4077"/>
        <w:gridCol w:w="2268"/>
        <w:gridCol w:w="2370"/>
      </w:tblGrid>
      <w:tr w:rsidR="00E30C59" w:rsidRPr="00E30C59" w14:paraId="7EFFBA4E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365F75D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noWrap/>
            <w:vAlign w:val="center"/>
            <w:hideMark/>
          </w:tcPr>
          <w:p w14:paraId="073836A3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249" w:type="dxa"/>
            <w:vAlign w:val="center"/>
            <w:hideMark/>
          </w:tcPr>
          <w:p w14:paraId="1294BEEB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077" w:type="dxa"/>
            <w:vAlign w:val="center"/>
            <w:hideMark/>
          </w:tcPr>
          <w:p w14:paraId="6F6CFD9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268" w:type="dxa"/>
            <w:vAlign w:val="center"/>
            <w:hideMark/>
          </w:tcPr>
          <w:p w14:paraId="43493085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370" w:type="dxa"/>
            <w:vAlign w:val="center"/>
            <w:hideMark/>
          </w:tcPr>
          <w:p w14:paraId="69D72DAA" w14:textId="77777777" w:rsidR="00E30C59" w:rsidRPr="00E30C59" w:rsidRDefault="00E30C59" w:rsidP="00E30C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E30C59" w:rsidRPr="00E30C59" w14:paraId="69476CCA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339B4397" w14:textId="77777777" w:rsidR="00E30C59" w:rsidRPr="00E30C59" w:rsidRDefault="00E30C59" w:rsidP="00E30C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noWrap/>
            <w:vAlign w:val="center"/>
            <w:hideMark/>
          </w:tcPr>
          <w:p w14:paraId="667CB81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FESL.10.03-IP.01-111A/25-004</w:t>
            </w:r>
          </w:p>
        </w:tc>
        <w:tc>
          <w:tcPr>
            <w:tcW w:w="3249" w:type="dxa"/>
            <w:vAlign w:val="center"/>
            <w:hideMark/>
          </w:tcPr>
          <w:p w14:paraId="59AE579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BEFARD SPÓŁKA Z OGRANICZONĄ ODPOWIEDZIALNOŚCIĄ</w:t>
            </w:r>
          </w:p>
        </w:tc>
        <w:tc>
          <w:tcPr>
            <w:tcW w:w="4077" w:type="dxa"/>
            <w:vAlign w:val="center"/>
            <w:hideMark/>
          </w:tcPr>
          <w:p w14:paraId="1062250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Przygotowanie niezbędnego zaplecza technologicznego i produkcyjnego dla wdrożenia nowatorskiej konstrukcji żurawia przeładunkowego na różne platformy.</w:t>
            </w:r>
          </w:p>
        </w:tc>
        <w:tc>
          <w:tcPr>
            <w:tcW w:w="2268" w:type="dxa"/>
            <w:noWrap/>
            <w:vAlign w:val="center"/>
            <w:hideMark/>
          </w:tcPr>
          <w:p w14:paraId="20333EB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2 672 488,40</w:t>
            </w:r>
          </w:p>
        </w:tc>
        <w:tc>
          <w:tcPr>
            <w:tcW w:w="2370" w:type="dxa"/>
            <w:noWrap/>
            <w:vAlign w:val="center"/>
            <w:hideMark/>
          </w:tcPr>
          <w:p w14:paraId="68FA66D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6 093 360,00</w:t>
            </w:r>
          </w:p>
        </w:tc>
      </w:tr>
      <w:tr w:rsidR="00E30C59" w:rsidRPr="00E30C59" w14:paraId="779015DA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74256DCD" w14:textId="77777777" w:rsidR="00E30C59" w:rsidRPr="00E30C59" w:rsidRDefault="00E30C59" w:rsidP="00E30C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noWrap/>
            <w:vAlign w:val="center"/>
            <w:hideMark/>
          </w:tcPr>
          <w:p w14:paraId="5AF24B4E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FESL.10.03-IP.01-1129/25-002</w:t>
            </w:r>
          </w:p>
        </w:tc>
        <w:tc>
          <w:tcPr>
            <w:tcW w:w="3249" w:type="dxa"/>
            <w:vAlign w:val="center"/>
            <w:hideMark/>
          </w:tcPr>
          <w:p w14:paraId="1C3FD6A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IMEDLAB SPÓŁKA Z OGRANICZONĄ ODPOWIEDZIALNOŚCIĄ</w:t>
            </w:r>
          </w:p>
        </w:tc>
        <w:tc>
          <w:tcPr>
            <w:tcW w:w="4077" w:type="dxa"/>
            <w:vAlign w:val="center"/>
            <w:hideMark/>
          </w:tcPr>
          <w:p w14:paraId="581AFDBD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</w:t>
            </w:r>
            <w:proofErr w:type="spellStart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histo</w:t>
            </w:r>
            <w:proofErr w:type="spellEnd"/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-genetycznej dla zaawansowanej diagnostyki onkologicznej</w:t>
            </w:r>
          </w:p>
        </w:tc>
        <w:tc>
          <w:tcPr>
            <w:tcW w:w="2268" w:type="dxa"/>
            <w:noWrap/>
            <w:vAlign w:val="center"/>
            <w:hideMark/>
          </w:tcPr>
          <w:p w14:paraId="1E852E8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4 756 972,07</w:t>
            </w:r>
          </w:p>
        </w:tc>
        <w:tc>
          <w:tcPr>
            <w:tcW w:w="2370" w:type="dxa"/>
            <w:noWrap/>
            <w:vAlign w:val="center"/>
            <w:hideMark/>
          </w:tcPr>
          <w:p w14:paraId="7656B5F9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8 832 885,75</w:t>
            </w:r>
          </w:p>
        </w:tc>
      </w:tr>
      <w:tr w:rsidR="00E30C59" w:rsidRPr="00E30C59" w14:paraId="39415544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6DA34AE6" w14:textId="77777777" w:rsidR="00E30C59" w:rsidRPr="00E30C59" w:rsidRDefault="00E30C59" w:rsidP="00E30C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14:paraId="2C7D3964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FESL.10.03-IP.01-10EA/25-001</w:t>
            </w:r>
          </w:p>
        </w:tc>
        <w:tc>
          <w:tcPr>
            <w:tcW w:w="3249" w:type="dxa"/>
            <w:vAlign w:val="center"/>
            <w:hideMark/>
          </w:tcPr>
          <w:p w14:paraId="5B0F7117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KOŁODZIEJ ANDRZEJ</w:t>
            </w:r>
          </w:p>
        </w:tc>
        <w:tc>
          <w:tcPr>
            <w:tcW w:w="4077" w:type="dxa"/>
            <w:vAlign w:val="center"/>
            <w:hideMark/>
          </w:tcPr>
          <w:p w14:paraId="7A726F4C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Wdrożenie innowacji oraz rozwiązań gospodarki obiegu zamkniętego.</w:t>
            </w:r>
          </w:p>
        </w:tc>
        <w:tc>
          <w:tcPr>
            <w:tcW w:w="2268" w:type="dxa"/>
            <w:noWrap/>
            <w:vAlign w:val="center"/>
            <w:hideMark/>
          </w:tcPr>
          <w:p w14:paraId="13249EB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3 506 755,00</w:t>
            </w:r>
          </w:p>
        </w:tc>
        <w:tc>
          <w:tcPr>
            <w:tcW w:w="2370" w:type="dxa"/>
            <w:noWrap/>
            <w:vAlign w:val="center"/>
            <w:hideMark/>
          </w:tcPr>
          <w:p w14:paraId="7EE884F3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6 909 100,00</w:t>
            </w:r>
          </w:p>
        </w:tc>
      </w:tr>
      <w:tr w:rsidR="00E30C59" w:rsidRPr="00E30C59" w14:paraId="1BB91D29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1A70D644" w14:textId="77777777" w:rsidR="00E30C59" w:rsidRPr="00E30C59" w:rsidRDefault="00E30C59" w:rsidP="00E30C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noWrap/>
            <w:vAlign w:val="center"/>
            <w:hideMark/>
          </w:tcPr>
          <w:p w14:paraId="75D8A9E5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FESL.10.03-IP.01-10D5/25-001</w:t>
            </w:r>
          </w:p>
        </w:tc>
        <w:tc>
          <w:tcPr>
            <w:tcW w:w="3249" w:type="dxa"/>
            <w:vAlign w:val="center"/>
            <w:hideMark/>
          </w:tcPr>
          <w:p w14:paraId="13FAA311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PROMOT - ZAKŁADY METALOWE SPÓŁKA Z OGRANICZONĄ ODPOWIEDZIALNOŚCIĄ</w:t>
            </w:r>
          </w:p>
        </w:tc>
        <w:tc>
          <w:tcPr>
            <w:tcW w:w="4077" w:type="dxa"/>
            <w:vAlign w:val="center"/>
            <w:hideMark/>
          </w:tcPr>
          <w:p w14:paraId="114E73CF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Zautomatyzowana technologia wyżarzania izotermicznego z odzyskiem ciepła dla wysokiej jakości odkuwek stalowych</w:t>
            </w:r>
          </w:p>
        </w:tc>
        <w:tc>
          <w:tcPr>
            <w:tcW w:w="2268" w:type="dxa"/>
            <w:noWrap/>
            <w:vAlign w:val="center"/>
            <w:hideMark/>
          </w:tcPr>
          <w:p w14:paraId="09BD7B4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4 562 890,18</w:t>
            </w:r>
          </w:p>
        </w:tc>
        <w:tc>
          <w:tcPr>
            <w:tcW w:w="2370" w:type="dxa"/>
            <w:noWrap/>
            <w:vAlign w:val="center"/>
            <w:hideMark/>
          </w:tcPr>
          <w:p w14:paraId="452E492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11 224 709,84</w:t>
            </w:r>
          </w:p>
        </w:tc>
      </w:tr>
      <w:tr w:rsidR="00E30C59" w:rsidRPr="00E30C59" w14:paraId="72FB4419" w14:textId="77777777" w:rsidTr="00E30C59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27A06605" w14:textId="77777777" w:rsidR="00E30C59" w:rsidRPr="00E30C59" w:rsidRDefault="00E30C59" w:rsidP="00E30C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410" w:type="dxa"/>
            <w:noWrap/>
            <w:vAlign w:val="center"/>
            <w:hideMark/>
          </w:tcPr>
          <w:p w14:paraId="4F76832A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FESL.10.03-IP.01-1076/25-001</w:t>
            </w:r>
          </w:p>
        </w:tc>
        <w:tc>
          <w:tcPr>
            <w:tcW w:w="3249" w:type="dxa"/>
            <w:vAlign w:val="center"/>
            <w:hideMark/>
          </w:tcPr>
          <w:p w14:paraId="1092C8B0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Top Sport Jan Pietraszko</w:t>
            </w:r>
          </w:p>
        </w:tc>
        <w:tc>
          <w:tcPr>
            <w:tcW w:w="4077" w:type="dxa"/>
            <w:vAlign w:val="center"/>
            <w:hideMark/>
          </w:tcPr>
          <w:p w14:paraId="6A29C70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recyklingu zużytych nawierzchni sportowych oraz budowa zakładu produkcyjnego</w:t>
            </w:r>
          </w:p>
        </w:tc>
        <w:tc>
          <w:tcPr>
            <w:tcW w:w="2268" w:type="dxa"/>
            <w:noWrap/>
            <w:vAlign w:val="center"/>
            <w:hideMark/>
          </w:tcPr>
          <w:p w14:paraId="5FC52F22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2 016 129,17</w:t>
            </w:r>
          </w:p>
        </w:tc>
        <w:tc>
          <w:tcPr>
            <w:tcW w:w="2370" w:type="dxa"/>
            <w:noWrap/>
            <w:vAlign w:val="center"/>
            <w:hideMark/>
          </w:tcPr>
          <w:p w14:paraId="2AAE1228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4 279 168,40</w:t>
            </w:r>
          </w:p>
        </w:tc>
      </w:tr>
      <w:tr w:rsidR="00E30C59" w:rsidRPr="00E30C59" w14:paraId="65189139" w14:textId="77777777" w:rsidTr="00E30C59">
        <w:trPr>
          <w:cantSplit/>
          <w:trHeight w:val="851"/>
        </w:trPr>
        <w:tc>
          <w:tcPr>
            <w:tcW w:w="10206" w:type="dxa"/>
            <w:gridSpan w:val="4"/>
            <w:noWrap/>
            <w:vAlign w:val="center"/>
            <w:hideMark/>
          </w:tcPr>
          <w:p w14:paraId="6E3CCA1C" w14:textId="16BE4DCD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268" w:type="dxa"/>
            <w:noWrap/>
            <w:vAlign w:val="center"/>
            <w:hideMark/>
          </w:tcPr>
          <w:p w14:paraId="2D2294E6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17 515 234,82</w:t>
            </w:r>
          </w:p>
        </w:tc>
        <w:tc>
          <w:tcPr>
            <w:tcW w:w="2370" w:type="dxa"/>
            <w:noWrap/>
            <w:vAlign w:val="center"/>
            <w:hideMark/>
          </w:tcPr>
          <w:p w14:paraId="22B717CB" w14:textId="77777777" w:rsidR="00E30C59" w:rsidRPr="00E30C59" w:rsidRDefault="00E30C59" w:rsidP="00E30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37 339 223,99</w:t>
            </w:r>
          </w:p>
        </w:tc>
      </w:tr>
    </w:tbl>
    <w:p w14:paraId="2EFDBCA1" w14:textId="0EC5EF2A" w:rsidR="00E47703" w:rsidRDefault="00E47703" w:rsidP="00511FE6">
      <w:pPr>
        <w:spacing w:before="240" w:after="240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 xml:space="preserve">Wnioski o dofinansowanie projektów wycofane na prośbę </w:t>
      </w:r>
      <w:r w:rsidR="00511FE6">
        <w:rPr>
          <w:rFonts w:ascii="Arial" w:hAnsi="Arial" w:cs="Arial"/>
          <w:b/>
          <w:sz w:val="24"/>
          <w:szCs w:val="24"/>
        </w:rPr>
        <w:t>W</w:t>
      </w:r>
      <w:r w:rsidRPr="00FE778E">
        <w:rPr>
          <w:rFonts w:ascii="Arial" w:hAnsi="Arial" w:cs="Arial"/>
          <w:b/>
          <w:sz w:val="24"/>
          <w:szCs w:val="24"/>
        </w:rPr>
        <w:t>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84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410"/>
        <w:gridCol w:w="3249"/>
        <w:gridCol w:w="4077"/>
        <w:gridCol w:w="2268"/>
        <w:gridCol w:w="2370"/>
      </w:tblGrid>
      <w:tr w:rsidR="00511FE6" w:rsidRPr="00E30C59" w14:paraId="5CF13C48" w14:textId="77777777" w:rsidTr="00744F17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24981648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noWrap/>
            <w:vAlign w:val="center"/>
            <w:hideMark/>
          </w:tcPr>
          <w:p w14:paraId="799B83B9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249" w:type="dxa"/>
            <w:vAlign w:val="center"/>
            <w:hideMark/>
          </w:tcPr>
          <w:p w14:paraId="5E19398E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4077" w:type="dxa"/>
            <w:vAlign w:val="center"/>
            <w:hideMark/>
          </w:tcPr>
          <w:p w14:paraId="08C1E56A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2268" w:type="dxa"/>
            <w:vAlign w:val="center"/>
            <w:hideMark/>
          </w:tcPr>
          <w:p w14:paraId="118ACB68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370" w:type="dxa"/>
            <w:vAlign w:val="center"/>
            <w:hideMark/>
          </w:tcPr>
          <w:p w14:paraId="14AA1B97" w14:textId="77777777" w:rsidR="00511FE6" w:rsidRPr="00E30C59" w:rsidRDefault="00511FE6" w:rsidP="00744F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511FE6" w:rsidRPr="00E30C59" w14:paraId="4E833DC5" w14:textId="77777777" w:rsidTr="00744F17">
        <w:trPr>
          <w:cantSplit/>
          <w:trHeight w:val="851"/>
        </w:trPr>
        <w:tc>
          <w:tcPr>
            <w:tcW w:w="470" w:type="dxa"/>
            <w:noWrap/>
            <w:vAlign w:val="center"/>
            <w:hideMark/>
          </w:tcPr>
          <w:p w14:paraId="2DA27A7D" w14:textId="77777777" w:rsidR="00511FE6" w:rsidRPr="00E30C59" w:rsidRDefault="00511FE6" w:rsidP="00744F1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noWrap/>
            <w:vAlign w:val="center"/>
            <w:hideMark/>
          </w:tcPr>
          <w:p w14:paraId="4D41C934" w14:textId="651D0256" w:rsidR="00511FE6" w:rsidRPr="00E30C59" w:rsidRDefault="00511FE6" w:rsidP="00744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FESL.10.03-IP.01-1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0DB</w:t>
            </w:r>
            <w:r w:rsidRPr="00E30C59">
              <w:rPr>
                <w:rFonts w:ascii="Arial" w:eastAsia="Times New Roman" w:hAnsi="Arial" w:cs="Arial"/>
                <w:color w:val="000000"/>
                <w:lang w:eastAsia="pl-PL"/>
              </w:rPr>
              <w:t>/25-00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249" w:type="dxa"/>
            <w:vAlign w:val="center"/>
            <w:hideMark/>
          </w:tcPr>
          <w:p w14:paraId="33F3EBCC" w14:textId="77777777" w:rsidR="00511FE6" w:rsidRPr="00511FE6" w:rsidRDefault="00511FE6" w:rsidP="00511FE6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KONSTRUKCJE STALOWE K-Z SPÓŁKA Z OGRANICZONĄ ODPOWIEDZIALNOŚCIĄ</w:t>
            </w:r>
          </w:p>
          <w:p w14:paraId="6FD0A7C7" w14:textId="6EC82F2C" w:rsidR="00511FE6" w:rsidRPr="00E30C59" w:rsidRDefault="00511FE6" w:rsidP="00744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077" w:type="dxa"/>
            <w:vAlign w:val="center"/>
            <w:hideMark/>
          </w:tcPr>
          <w:p w14:paraId="32C17FF8" w14:textId="04842A65" w:rsidR="00511FE6" w:rsidRPr="00E30C59" w:rsidRDefault="00511FE6" w:rsidP="00744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zamkniętego obiegu śrutowania i malowania w procesie produkcji konstrukcji stalowych</w:t>
            </w:r>
          </w:p>
        </w:tc>
        <w:tc>
          <w:tcPr>
            <w:tcW w:w="2268" w:type="dxa"/>
            <w:noWrap/>
            <w:vAlign w:val="center"/>
            <w:hideMark/>
          </w:tcPr>
          <w:p w14:paraId="44571E8A" w14:textId="198AAB2D" w:rsidR="00511FE6" w:rsidRPr="00E30C59" w:rsidRDefault="00511FE6" w:rsidP="00744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689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965,11</w:t>
            </w:r>
          </w:p>
        </w:tc>
        <w:tc>
          <w:tcPr>
            <w:tcW w:w="2370" w:type="dxa"/>
            <w:noWrap/>
            <w:vAlign w:val="center"/>
            <w:hideMark/>
          </w:tcPr>
          <w:p w14:paraId="5D3B7EFB" w14:textId="5E97FEEF" w:rsidR="00511FE6" w:rsidRPr="00E30C59" w:rsidRDefault="00511FE6" w:rsidP="00744F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573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11FE6">
              <w:rPr>
                <w:rFonts w:ascii="Arial" w:eastAsia="Times New Roman" w:hAnsi="Arial" w:cs="Arial"/>
                <w:color w:val="000000"/>
                <w:lang w:eastAsia="pl-PL"/>
              </w:rPr>
              <w:t>645,49</w:t>
            </w:r>
          </w:p>
        </w:tc>
      </w:tr>
    </w:tbl>
    <w:p w14:paraId="322B2772" w14:textId="77777777" w:rsidR="0033750E" w:rsidRDefault="0033750E" w:rsidP="00511FE6">
      <w:pPr>
        <w:rPr>
          <w:rFonts w:ascii="Arial" w:hAnsi="Arial" w:cs="Arial"/>
          <w:bCs/>
          <w:sz w:val="24"/>
          <w:szCs w:val="24"/>
        </w:rPr>
      </w:pPr>
    </w:p>
    <w:p w14:paraId="2B58D714" w14:textId="2F414892" w:rsidR="0033750E" w:rsidRPr="007B6297" w:rsidRDefault="0033750E" w:rsidP="007B6297">
      <w:pPr>
        <w:ind w:hanging="567"/>
        <w:rPr>
          <w:rFonts w:ascii="Arial" w:hAnsi="Arial" w:cs="Arial"/>
          <w:b/>
          <w:bCs/>
          <w:sz w:val="24"/>
          <w:szCs w:val="24"/>
        </w:rPr>
      </w:pPr>
    </w:p>
    <w:sectPr w:rsidR="0033750E" w:rsidRPr="007B6297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6B36" w14:textId="77777777" w:rsidR="003263C4" w:rsidRDefault="003263C4" w:rsidP="00874307">
      <w:pPr>
        <w:spacing w:after="0" w:line="240" w:lineRule="auto"/>
      </w:pPr>
      <w:r>
        <w:separator/>
      </w:r>
    </w:p>
  </w:endnote>
  <w:endnote w:type="continuationSeparator" w:id="0">
    <w:p w14:paraId="1556828C" w14:textId="77777777" w:rsidR="003263C4" w:rsidRDefault="003263C4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7CC5" w14:textId="77777777" w:rsidR="003263C4" w:rsidRDefault="003263C4" w:rsidP="00874307">
      <w:pPr>
        <w:spacing w:after="0" w:line="240" w:lineRule="auto"/>
      </w:pPr>
      <w:r>
        <w:separator/>
      </w:r>
    </w:p>
  </w:footnote>
  <w:footnote w:type="continuationSeparator" w:id="0">
    <w:p w14:paraId="17619F7D" w14:textId="77777777" w:rsidR="003263C4" w:rsidRDefault="003263C4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6FC8"/>
    <w:rsid w:val="00047B88"/>
    <w:rsid w:val="000832F0"/>
    <w:rsid w:val="00094869"/>
    <w:rsid w:val="000C64F5"/>
    <w:rsid w:val="000F7E24"/>
    <w:rsid w:val="0010189B"/>
    <w:rsid w:val="00101D03"/>
    <w:rsid w:val="00105A16"/>
    <w:rsid w:val="00111830"/>
    <w:rsid w:val="001373D5"/>
    <w:rsid w:val="00151C41"/>
    <w:rsid w:val="001520BA"/>
    <w:rsid w:val="001574C8"/>
    <w:rsid w:val="00162E6F"/>
    <w:rsid w:val="00172A45"/>
    <w:rsid w:val="0017580C"/>
    <w:rsid w:val="00182D17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A0B2C"/>
    <w:rsid w:val="002B0ACB"/>
    <w:rsid w:val="002B343F"/>
    <w:rsid w:val="002C4843"/>
    <w:rsid w:val="002D3EBC"/>
    <w:rsid w:val="002E00EC"/>
    <w:rsid w:val="002E31D8"/>
    <w:rsid w:val="002E4E53"/>
    <w:rsid w:val="003263C4"/>
    <w:rsid w:val="0033750E"/>
    <w:rsid w:val="00340745"/>
    <w:rsid w:val="0036026A"/>
    <w:rsid w:val="00361CD3"/>
    <w:rsid w:val="00376451"/>
    <w:rsid w:val="00393D7C"/>
    <w:rsid w:val="003B38BA"/>
    <w:rsid w:val="003C1F78"/>
    <w:rsid w:val="003D3581"/>
    <w:rsid w:val="003F7031"/>
    <w:rsid w:val="00403D89"/>
    <w:rsid w:val="004109C3"/>
    <w:rsid w:val="004152CD"/>
    <w:rsid w:val="00436014"/>
    <w:rsid w:val="00472A2E"/>
    <w:rsid w:val="00484EEF"/>
    <w:rsid w:val="00495FEB"/>
    <w:rsid w:val="004B3AEB"/>
    <w:rsid w:val="004C2525"/>
    <w:rsid w:val="004C2D3B"/>
    <w:rsid w:val="004E1105"/>
    <w:rsid w:val="00504799"/>
    <w:rsid w:val="00511FE6"/>
    <w:rsid w:val="005271EC"/>
    <w:rsid w:val="00530267"/>
    <w:rsid w:val="00530CD5"/>
    <w:rsid w:val="005521D5"/>
    <w:rsid w:val="005614B1"/>
    <w:rsid w:val="005858FF"/>
    <w:rsid w:val="005861CA"/>
    <w:rsid w:val="005933AC"/>
    <w:rsid w:val="00594CD8"/>
    <w:rsid w:val="005C056C"/>
    <w:rsid w:val="005D5A64"/>
    <w:rsid w:val="005F5C3A"/>
    <w:rsid w:val="006369E1"/>
    <w:rsid w:val="00664983"/>
    <w:rsid w:val="00670A29"/>
    <w:rsid w:val="006A2508"/>
    <w:rsid w:val="006B6B16"/>
    <w:rsid w:val="006E0E4E"/>
    <w:rsid w:val="006E1E44"/>
    <w:rsid w:val="0070384D"/>
    <w:rsid w:val="007266EC"/>
    <w:rsid w:val="00753DD6"/>
    <w:rsid w:val="00770427"/>
    <w:rsid w:val="007B6297"/>
    <w:rsid w:val="007C5084"/>
    <w:rsid w:val="007D15CB"/>
    <w:rsid w:val="007D39FF"/>
    <w:rsid w:val="008053AA"/>
    <w:rsid w:val="0080662B"/>
    <w:rsid w:val="008135C7"/>
    <w:rsid w:val="00830926"/>
    <w:rsid w:val="00846844"/>
    <w:rsid w:val="00852AE0"/>
    <w:rsid w:val="00866F15"/>
    <w:rsid w:val="00874307"/>
    <w:rsid w:val="008B182C"/>
    <w:rsid w:val="008E4CC6"/>
    <w:rsid w:val="008F66C8"/>
    <w:rsid w:val="008F7215"/>
    <w:rsid w:val="008F7DD8"/>
    <w:rsid w:val="00941EE4"/>
    <w:rsid w:val="00952E66"/>
    <w:rsid w:val="009627A4"/>
    <w:rsid w:val="0097001D"/>
    <w:rsid w:val="009D0A04"/>
    <w:rsid w:val="009E7798"/>
    <w:rsid w:val="00A125D6"/>
    <w:rsid w:val="00A269FB"/>
    <w:rsid w:val="00A3161B"/>
    <w:rsid w:val="00A57C9D"/>
    <w:rsid w:val="00AA5059"/>
    <w:rsid w:val="00AD6D77"/>
    <w:rsid w:val="00AE34B7"/>
    <w:rsid w:val="00AE77B4"/>
    <w:rsid w:val="00B06838"/>
    <w:rsid w:val="00B25B35"/>
    <w:rsid w:val="00B3221B"/>
    <w:rsid w:val="00B361C0"/>
    <w:rsid w:val="00B447CB"/>
    <w:rsid w:val="00B54194"/>
    <w:rsid w:val="00B64EE3"/>
    <w:rsid w:val="00B732AC"/>
    <w:rsid w:val="00BB5C69"/>
    <w:rsid w:val="00BE6097"/>
    <w:rsid w:val="00BF53FD"/>
    <w:rsid w:val="00C208CD"/>
    <w:rsid w:val="00C23B34"/>
    <w:rsid w:val="00C3308C"/>
    <w:rsid w:val="00C40A91"/>
    <w:rsid w:val="00C4729A"/>
    <w:rsid w:val="00C56794"/>
    <w:rsid w:val="00C64AC9"/>
    <w:rsid w:val="00C859E4"/>
    <w:rsid w:val="00C9505C"/>
    <w:rsid w:val="00CB0591"/>
    <w:rsid w:val="00CC1737"/>
    <w:rsid w:val="00CD1DC8"/>
    <w:rsid w:val="00D01A78"/>
    <w:rsid w:val="00D02CD9"/>
    <w:rsid w:val="00D04F3A"/>
    <w:rsid w:val="00D0596A"/>
    <w:rsid w:val="00D30D96"/>
    <w:rsid w:val="00D3606D"/>
    <w:rsid w:val="00D5793A"/>
    <w:rsid w:val="00D73616"/>
    <w:rsid w:val="00D80509"/>
    <w:rsid w:val="00D821E4"/>
    <w:rsid w:val="00D9188B"/>
    <w:rsid w:val="00D92764"/>
    <w:rsid w:val="00DC06CE"/>
    <w:rsid w:val="00DC1864"/>
    <w:rsid w:val="00DE15C8"/>
    <w:rsid w:val="00DF2281"/>
    <w:rsid w:val="00E30C59"/>
    <w:rsid w:val="00E32564"/>
    <w:rsid w:val="00E33FDC"/>
    <w:rsid w:val="00E36E07"/>
    <w:rsid w:val="00E47703"/>
    <w:rsid w:val="00E56E3A"/>
    <w:rsid w:val="00E60CCB"/>
    <w:rsid w:val="00E61954"/>
    <w:rsid w:val="00E75FBF"/>
    <w:rsid w:val="00E97D3B"/>
    <w:rsid w:val="00ED15A8"/>
    <w:rsid w:val="00EE6C43"/>
    <w:rsid w:val="00F24EBF"/>
    <w:rsid w:val="00F400C0"/>
    <w:rsid w:val="00F919AE"/>
    <w:rsid w:val="00F94441"/>
    <w:rsid w:val="00FA5AA4"/>
    <w:rsid w:val="00FE470A"/>
    <w:rsid w:val="00FE778E"/>
    <w:rsid w:val="00FF3239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1510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VI</vt:lpstr>
    </vt:vector>
  </TitlesOfParts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VII</dc:title>
  <dc:subject/>
  <dc:creator>magdalena.kowalska</dc:creator>
  <cp:keywords/>
  <dc:description/>
  <cp:lastModifiedBy>Kamila Piela</cp:lastModifiedBy>
  <cp:revision>4</cp:revision>
  <cp:lastPrinted>2026-04-09T11:22:00Z</cp:lastPrinted>
  <dcterms:created xsi:type="dcterms:W3CDTF">2026-04-17T05:43:00Z</dcterms:created>
  <dcterms:modified xsi:type="dcterms:W3CDTF">2026-04-17T06:18:00Z</dcterms:modified>
</cp:coreProperties>
</file>